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CD" w:rsidRPr="00595B99" w:rsidRDefault="006F4853" w:rsidP="006F4853">
      <w:pPr>
        <w:jc w:val="center"/>
        <w:rPr>
          <w:rFonts w:ascii="標楷體" w:eastAsia="標楷體" w:hAnsi="標楷體"/>
          <w:b/>
          <w:bCs/>
          <w:sz w:val="40"/>
        </w:rPr>
      </w:pPr>
      <w:bookmarkStart w:id="0" w:name="_GoBack"/>
      <w:bookmarkEnd w:id="0"/>
      <w:r w:rsidRPr="00595B99">
        <w:rPr>
          <w:rFonts w:ascii="標楷體" w:eastAsia="標楷體" w:hAnsi="標楷體" w:hint="eastAsia"/>
          <w:b/>
          <w:bCs/>
          <w:sz w:val="40"/>
        </w:rPr>
        <w:t>中西風俗史比較-妓然是這樣</w:t>
      </w:r>
    </w:p>
    <w:p w:rsidR="004E270A" w:rsidRPr="00595B99" w:rsidRDefault="00947F0B" w:rsidP="006F4853">
      <w:pPr>
        <w:jc w:val="center"/>
        <w:rPr>
          <w:rFonts w:ascii="標楷體" w:eastAsia="標楷體" w:hAnsi="標楷體"/>
          <w:b/>
          <w:bCs/>
          <w:sz w:val="40"/>
        </w:rPr>
      </w:pPr>
      <w:r w:rsidRPr="00595B99">
        <w:rPr>
          <w:rFonts w:ascii="標楷體" w:eastAsia="標楷體" w:hAnsi="標楷體" w:hint="eastAsia"/>
          <w:b/>
          <w:bCs/>
          <w:noProof/>
          <w:sz w:val="40"/>
        </w:rPr>
        <w:drawing>
          <wp:anchor distT="0" distB="0" distL="114300" distR="114300" simplePos="0" relativeHeight="251670528" behindDoc="0" locked="0" layoutInCell="1" allowOverlap="1" wp14:anchorId="421A51F3" wp14:editId="06C6B444">
            <wp:simplePos x="0" y="0"/>
            <wp:positionH relativeFrom="column">
              <wp:posOffset>274955</wp:posOffset>
            </wp:positionH>
            <wp:positionV relativeFrom="paragraph">
              <wp:posOffset>393065</wp:posOffset>
            </wp:positionV>
            <wp:extent cx="4469765" cy="3013075"/>
            <wp:effectExtent l="0" t="0" r="6985" b="0"/>
            <wp:wrapSquare wrapText="bothSides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古代妓院的標誌性雕塑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9765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70A" w:rsidRPr="00595B99" w:rsidRDefault="004E270A" w:rsidP="006F4853">
      <w:pPr>
        <w:jc w:val="center"/>
        <w:rPr>
          <w:rFonts w:ascii="標楷體" w:eastAsia="標楷體" w:hAnsi="標楷體"/>
          <w:b/>
          <w:bCs/>
          <w:sz w:val="40"/>
        </w:rPr>
      </w:pPr>
    </w:p>
    <w:p w:rsidR="004E270A" w:rsidRPr="00595B99" w:rsidRDefault="004E270A" w:rsidP="006F4853">
      <w:pPr>
        <w:jc w:val="center"/>
        <w:rPr>
          <w:rFonts w:ascii="標楷體" w:eastAsia="標楷體" w:hAnsi="標楷體"/>
          <w:b/>
          <w:bCs/>
          <w:sz w:val="40"/>
        </w:rPr>
      </w:pPr>
    </w:p>
    <w:p w:rsidR="004E270A" w:rsidRPr="00595B99" w:rsidRDefault="004E270A" w:rsidP="006F4853">
      <w:pPr>
        <w:jc w:val="center"/>
        <w:rPr>
          <w:rFonts w:ascii="標楷體" w:eastAsia="標楷體" w:hAnsi="標楷體"/>
          <w:b/>
          <w:bCs/>
          <w:sz w:val="40"/>
        </w:rPr>
      </w:pPr>
    </w:p>
    <w:p w:rsidR="004E270A" w:rsidRPr="00595B99" w:rsidRDefault="004E270A" w:rsidP="006F4853">
      <w:pPr>
        <w:jc w:val="center"/>
        <w:rPr>
          <w:rFonts w:ascii="標楷體" w:eastAsia="標楷體" w:hAnsi="標楷體"/>
          <w:b/>
          <w:bCs/>
          <w:sz w:val="40"/>
        </w:rPr>
      </w:pPr>
    </w:p>
    <w:p w:rsidR="004E270A" w:rsidRPr="00595B99" w:rsidRDefault="004E270A" w:rsidP="006F4853">
      <w:pPr>
        <w:jc w:val="center"/>
        <w:rPr>
          <w:rFonts w:ascii="標楷體" w:eastAsia="標楷體" w:hAnsi="標楷體"/>
          <w:b/>
          <w:bCs/>
          <w:sz w:val="40"/>
        </w:rPr>
      </w:pPr>
    </w:p>
    <w:p w:rsidR="004E270A" w:rsidRPr="00595B99" w:rsidRDefault="004E270A" w:rsidP="006F4853">
      <w:pPr>
        <w:jc w:val="center"/>
        <w:rPr>
          <w:rFonts w:ascii="標楷體" w:eastAsia="標楷體" w:hAnsi="標楷體"/>
          <w:b/>
          <w:bCs/>
          <w:sz w:val="40"/>
        </w:rPr>
      </w:pPr>
    </w:p>
    <w:p w:rsidR="004E270A" w:rsidRPr="00595B99" w:rsidRDefault="004E270A" w:rsidP="006F4853">
      <w:pPr>
        <w:jc w:val="center"/>
        <w:rPr>
          <w:rFonts w:ascii="標楷體" w:eastAsia="標楷體" w:hAnsi="標楷體"/>
          <w:b/>
          <w:bCs/>
          <w:sz w:val="40"/>
        </w:rPr>
      </w:pPr>
    </w:p>
    <w:p w:rsidR="004E270A" w:rsidRPr="00595B99" w:rsidRDefault="00947F0B" w:rsidP="006F4853">
      <w:pPr>
        <w:jc w:val="center"/>
        <w:rPr>
          <w:rFonts w:ascii="標楷體" w:eastAsia="標楷體" w:hAnsi="標楷體"/>
          <w:b/>
          <w:bCs/>
          <w:sz w:val="40"/>
        </w:rPr>
      </w:pPr>
      <w:r w:rsidRPr="00595B99">
        <w:rPr>
          <w:rFonts w:ascii="標楷體" w:eastAsia="標楷體" w:hAnsi="標楷體" w:hint="eastAsia"/>
          <w:b/>
          <w:bCs/>
          <w:sz w:val="40"/>
        </w:rPr>
        <w:t>古代妓院的標誌性雕塑</w:t>
      </w:r>
    </w:p>
    <w:p w:rsidR="004E270A" w:rsidRPr="00595B99" w:rsidRDefault="004E270A" w:rsidP="006F4853">
      <w:pPr>
        <w:jc w:val="center"/>
        <w:rPr>
          <w:rFonts w:ascii="標楷體" w:eastAsia="標楷體" w:hAnsi="標楷體"/>
          <w:b/>
          <w:bCs/>
          <w:sz w:val="40"/>
        </w:rPr>
      </w:pPr>
    </w:p>
    <w:p w:rsidR="004E270A" w:rsidRPr="00595B99" w:rsidRDefault="004E270A" w:rsidP="006F4853">
      <w:pPr>
        <w:jc w:val="center"/>
        <w:rPr>
          <w:rFonts w:ascii="標楷體" w:eastAsia="標楷體" w:hAnsi="標楷體"/>
          <w:b/>
          <w:bCs/>
          <w:sz w:val="40"/>
        </w:rPr>
      </w:pPr>
    </w:p>
    <w:p w:rsidR="006F4853" w:rsidRPr="00595B99" w:rsidRDefault="006F4853" w:rsidP="004E270A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595B99">
        <w:rPr>
          <w:rFonts w:ascii="標楷體" w:eastAsia="標楷體" w:hAnsi="標楷體" w:hint="eastAsia"/>
          <w:b/>
          <w:bCs/>
          <w:sz w:val="26"/>
          <w:szCs w:val="26"/>
        </w:rPr>
        <w:t>組別：第六組</w:t>
      </w:r>
    </w:p>
    <w:p w:rsidR="006F4853" w:rsidRPr="00595B99" w:rsidRDefault="006F4853" w:rsidP="004E270A">
      <w:pPr>
        <w:jc w:val="center"/>
        <w:rPr>
          <w:rFonts w:ascii="標楷體" w:eastAsia="標楷體" w:hAnsi="標楷體"/>
          <w:sz w:val="26"/>
          <w:szCs w:val="26"/>
        </w:rPr>
      </w:pPr>
    </w:p>
    <w:p w:rsidR="006F4853" w:rsidRPr="00595B99" w:rsidRDefault="006F4853" w:rsidP="004E270A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595B99">
        <w:rPr>
          <w:rFonts w:ascii="標楷體" w:eastAsia="標楷體" w:hAnsi="標楷體" w:hint="eastAsia"/>
          <w:b/>
          <w:bCs/>
          <w:sz w:val="26"/>
          <w:szCs w:val="26"/>
        </w:rPr>
        <w:t>指導老師：許紫芬</w:t>
      </w:r>
    </w:p>
    <w:p w:rsidR="006F4853" w:rsidRPr="00595B99" w:rsidRDefault="006F4853" w:rsidP="004E270A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</w:p>
    <w:p w:rsidR="006F4853" w:rsidRPr="00595B99" w:rsidRDefault="006F4853" w:rsidP="004E270A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595B99">
        <w:rPr>
          <w:rFonts w:ascii="標楷體" w:eastAsia="標楷體" w:hAnsi="標楷體" w:hint="eastAsia"/>
          <w:b/>
          <w:bCs/>
          <w:sz w:val="26"/>
          <w:szCs w:val="26"/>
        </w:rPr>
        <w:t>組長：資管四  林宗緯</w:t>
      </w:r>
    </w:p>
    <w:p w:rsidR="006F4853" w:rsidRPr="00595B99" w:rsidRDefault="006F4853" w:rsidP="004E270A">
      <w:pPr>
        <w:jc w:val="center"/>
        <w:rPr>
          <w:rFonts w:ascii="標楷體" w:eastAsia="標楷體" w:hAnsi="標楷體"/>
          <w:sz w:val="26"/>
          <w:szCs w:val="26"/>
        </w:rPr>
      </w:pPr>
    </w:p>
    <w:p w:rsidR="006F4853" w:rsidRPr="00595B99" w:rsidRDefault="006F4853" w:rsidP="004E270A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595B99">
        <w:rPr>
          <w:rFonts w:ascii="標楷體" w:eastAsia="標楷體" w:hAnsi="標楷體" w:hint="eastAsia"/>
          <w:b/>
          <w:bCs/>
          <w:sz w:val="26"/>
          <w:szCs w:val="26"/>
        </w:rPr>
        <w:t>組員：資管四</w:t>
      </w:r>
      <w:r w:rsidR="00AD352F" w:rsidRPr="00595B99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595B99">
        <w:rPr>
          <w:rFonts w:ascii="標楷體" w:eastAsia="標楷體" w:hAnsi="標楷體" w:hint="eastAsia"/>
          <w:b/>
          <w:bCs/>
          <w:sz w:val="26"/>
          <w:szCs w:val="26"/>
        </w:rPr>
        <w:t xml:space="preserve">郭妍伶   </w:t>
      </w:r>
      <w:r w:rsidR="002B3573" w:rsidRPr="00595B99">
        <w:rPr>
          <w:rFonts w:ascii="標楷體" w:eastAsia="標楷體" w:hAnsi="標楷體"/>
          <w:b/>
          <w:bCs/>
          <w:sz w:val="26"/>
          <w:szCs w:val="26"/>
        </w:rPr>
        <w:br/>
      </w:r>
      <w:r w:rsidR="002B3573" w:rsidRPr="00595B99">
        <w:rPr>
          <w:rFonts w:ascii="標楷體" w:eastAsia="標楷體" w:hAnsi="標楷體" w:hint="eastAsia"/>
          <w:b/>
          <w:bCs/>
          <w:sz w:val="26"/>
          <w:szCs w:val="26"/>
        </w:rPr>
        <w:t xml:space="preserve">     </w:t>
      </w:r>
      <w:r w:rsidR="00303778" w:rsidRPr="00595B99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595B99">
        <w:rPr>
          <w:rFonts w:ascii="標楷體" w:eastAsia="標楷體" w:hAnsi="標楷體" w:hint="eastAsia"/>
          <w:b/>
          <w:bCs/>
          <w:sz w:val="26"/>
          <w:szCs w:val="26"/>
        </w:rPr>
        <w:t xml:space="preserve">觀光四 高肇南   </w:t>
      </w:r>
      <w:r w:rsidR="002B3573" w:rsidRPr="00595B99">
        <w:rPr>
          <w:rFonts w:ascii="標楷體" w:eastAsia="標楷體" w:hAnsi="標楷體"/>
          <w:b/>
          <w:bCs/>
          <w:sz w:val="26"/>
          <w:szCs w:val="26"/>
        </w:rPr>
        <w:br/>
      </w:r>
      <w:r w:rsidR="002B3573" w:rsidRPr="00595B99">
        <w:rPr>
          <w:rFonts w:ascii="標楷體" w:eastAsia="標楷體" w:hAnsi="標楷體" w:hint="eastAsia"/>
          <w:b/>
          <w:bCs/>
          <w:sz w:val="26"/>
          <w:szCs w:val="26"/>
        </w:rPr>
        <w:t xml:space="preserve">     </w:t>
      </w:r>
      <w:r w:rsidR="00303778" w:rsidRPr="00595B99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595B99">
        <w:rPr>
          <w:rFonts w:ascii="標楷體" w:eastAsia="標楷體" w:hAnsi="標楷體" w:hint="eastAsia"/>
          <w:b/>
          <w:bCs/>
          <w:sz w:val="26"/>
          <w:szCs w:val="26"/>
        </w:rPr>
        <w:t xml:space="preserve">觀光四 黃怡倩   </w:t>
      </w:r>
      <w:r w:rsidR="002B3573" w:rsidRPr="00595B99">
        <w:rPr>
          <w:rFonts w:ascii="標楷體" w:eastAsia="標楷體" w:hAnsi="標楷體"/>
          <w:b/>
          <w:bCs/>
          <w:sz w:val="26"/>
          <w:szCs w:val="26"/>
        </w:rPr>
        <w:br/>
      </w:r>
      <w:r w:rsidR="002B3573" w:rsidRPr="00595B99">
        <w:rPr>
          <w:rFonts w:ascii="標楷體" w:eastAsia="標楷體" w:hAnsi="標楷體" w:hint="eastAsia"/>
          <w:b/>
          <w:bCs/>
          <w:sz w:val="26"/>
          <w:szCs w:val="26"/>
        </w:rPr>
        <w:t xml:space="preserve">     </w:t>
      </w:r>
      <w:r w:rsidR="00303778" w:rsidRPr="00595B99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595B99">
        <w:rPr>
          <w:rFonts w:ascii="標楷體" w:eastAsia="標楷體" w:hAnsi="標楷體" w:hint="eastAsia"/>
          <w:b/>
          <w:bCs/>
          <w:sz w:val="26"/>
          <w:szCs w:val="26"/>
        </w:rPr>
        <w:t>觀光三 李蕙伃</w:t>
      </w:r>
    </w:p>
    <w:p w:rsidR="006F4853" w:rsidRPr="00595B99" w:rsidRDefault="006F4853" w:rsidP="004E270A">
      <w:pPr>
        <w:jc w:val="center"/>
        <w:rPr>
          <w:rFonts w:ascii="標楷體" w:eastAsia="標楷體" w:hAnsi="標楷體"/>
          <w:sz w:val="26"/>
          <w:szCs w:val="26"/>
        </w:rPr>
      </w:pPr>
    </w:p>
    <w:p w:rsidR="006F4853" w:rsidRPr="00595B99" w:rsidRDefault="006F4853" w:rsidP="004E270A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595B99">
        <w:rPr>
          <w:rFonts w:ascii="標楷體" w:eastAsia="標楷體" w:hAnsi="標楷體" w:hint="eastAsia"/>
          <w:b/>
          <w:bCs/>
          <w:sz w:val="26"/>
          <w:szCs w:val="26"/>
        </w:rPr>
        <w:t>報告日期：2013/12/24</w:t>
      </w:r>
    </w:p>
    <w:p w:rsidR="004E270A" w:rsidRPr="00595B99" w:rsidRDefault="004E270A" w:rsidP="004E270A">
      <w:pPr>
        <w:jc w:val="center"/>
        <w:rPr>
          <w:rFonts w:ascii="標楷體" w:eastAsia="標楷體" w:hAnsi="標楷體"/>
          <w:b/>
          <w:bCs/>
        </w:rPr>
      </w:pPr>
    </w:p>
    <w:p w:rsidR="004E270A" w:rsidRPr="00595B99" w:rsidRDefault="004E270A" w:rsidP="004E270A">
      <w:pPr>
        <w:jc w:val="center"/>
        <w:rPr>
          <w:rFonts w:ascii="標楷體" w:eastAsia="標楷體" w:hAnsi="標楷體"/>
          <w:b/>
          <w:bCs/>
        </w:rPr>
      </w:pPr>
    </w:p>
    <w:p w:rsidR="004E270A" w:rsidRPr="00595B99" w:rsidRDefault="004E270A" w:rsidP="004E270A">
      <w:pPr>
        <w:jc w:val="center"/>
        <w:rPr>
          <w:rFonts w:ascii="標楷體" w:eastAsia="標楷體" w:hAnsi="標楷體"/>
          <w:b/>
          <w:bCs/>
        </w:rPr>
      </w:pPr>
    </w:p>
    <w:p w:rsidR="004E270A" w:rsidRPr="00595B99" w:rsidRDefault="004E270A" w:rsidP="007D7283">
      <w:pPr>
        <w:rPr>
          <w:rFonts w:ascii="標楷體" w:eastAsia="標楷體" w:hAnsi="標楷體"/>
          <w:b/>
          <w:bCs/>
        </w:rPr>
      </w:pPr>
    </w:p>
    <w:p w:rsidR="004E270A" w:rsidRPr="00595B99" w:rsidRDefault="004E270A" w:rsidP="004E270A">
      <w:pPr>
        <w:rPr>
          <w:rFonts w:ascii="標楷體" w:eastAsia="標楷體" w:hAnsi="標楷體"/>
          <w:b/>
          <w:bCs/>
          <w:sz w:val="40"/>
        </w:rPr>
      </w:pPr>
      <w:r w:rsidRPr="00595B99">
        <w:rPr>
          <w:rFonts w:ascii="標楷體" w:eastAsia="標楷體" w:hAnsi="標楷體" w:hint="eastAsia"/>
          <w:b/>
          <w:bCs/>
          <w:sz w:val="40"/>
        </w:rPr>
        <w:t>目錄</w:t>
      </w:r>
    </w:p>
    <w:p w:rsidR="007D7283" w:rsidRPr="00595B99" w:rsidRDefault="007D7283" w:rsidP="004E270A">
      <w:pPr>
        <w:rPr>
          <w:rFonts w:ascii="標楷體" w:eastAsia="標楷體" w:hAnsi="標楷體"/>
          <w:b/>
          <w:bCs/>
          <w:sz w:val="40"/>
        </w:rPr>
      </w:pPr>
    </w:p>
    <w:p w:rsidR="004E270A" w:rsidRPr="00595B99" w:rsidRDefault="00693C2C" w:rsidP="004E270A">
      <w:pPr>
        <w:rPr>
          <w:rFonts w:ascii="標楷體" w:eastAsia="標楷體" w:hAnsi="標楷體"/>
          <w:bCs/>
          <w:sz w:val="28"/>
        </w:rPr>
      </w:pPr>
      <w:r w:rsidRPr="00595B99">
        <w:rPr>
          <w:rFonts w:ascii="標楷體" w:eastAsia="標楷體" w:hAnsi="標楷體" w:hint="eastAsia"/>
          <w:bCs/>
          <w:sz w:val="28"/>
        </w:rPr>
        <w:t>前言</w:t>
      </w:r>
      <w:r w:rsidR="00F55CDD" w:rsidRPr="00595B99">
        <w:rPr>
          <w:rFonts w:ascii="標楷體" w:eastAsia="標楷體" w:hAnsi="標楷體"/>
          <w:bCs/>
          <w:sz w:val="28"/>
        </w:rPr>
        <w:t>………………………………………………………………………</w:t>
      </w:r>
      <w:r w:rsidR="00F55CDD" w:rsidRPr="00595B99">
        <w:rPr>
          <w:rFonts w:ascii="標楷體" w:eastAsia="標楷體" w:hAnsi="標楷體" w:hint="eastAsia"/>
          <w:bCs/>
          <w:sz w:val="28"/>
        </w:rPr>
        <w:t>3</w:t>
      </w:r>
    </w:p>
    <w:p w:rsidR="00693C2C" w:rsidRPr="00595B99" w:rsidRDefault="00693C2C" w:rsidP="004E270A">
      <w:pPr>
        <w:rPr>
          <w:rFonts w:ascii="標楷體" w:eastAsia="標楷體" w:hAnsi="標楷體"/>
          <w:b/>
          <w:bCs/>
          <w:sz w:val="32"/>
        </w:rPr>
      </w:pPr>
      <w:r w:rsidRPr="00595B99">
        <w:rPr>
          <w:rFonts w:ascii="標楷體" w:eastAsia="標楷體" w:hAnsi="標楷體" w:hint="eastAsia"/>
          <w:b/>
          <w:bCs/>
          <w:sz w:val="32"/>
        </w:rPr>
        <w:t>東方代表-中國</w:t>
      </w:r>
    </w:p>
    <w:p w:rsidR="00693C2C" w:rsidRPr="00595B99" w:rsidRDefault="00693C2C" w:rsidP="004E270A">
      <w:pPr>
        <w:rPr>
          <w:rFonts w:ascii="標楷體" w:eastAsia="標楷體" w:hAnsi="標楷體"/>
          <w:bCs/>
          <w:sz w:val="28"/>
        </w:rPr>
      </w:pPr>
      <w:r w:rsidRPr="00595B99">
        <w:rPr>
          <w:rFonts w:ascii="標楷體" w:eastAsia="標楷體" w:hAnsi="標楷體" w:hint="eastAsia"/>
          <w:bCs/>
          <w:sz w:val="28"/>
        </w:rPr>
        <w:t>中國傳統娼妓的起源與種類</w:t>
      </w:r>
      <w:r w:rsidR="00F55CDD" w:rsidRPr="00595B99">
        <w:rPr>
          <w:rFonts w:ascii="標楷體" w:eastAsia="標楷體" w:hAnsi="標楷體"/>
          <w:bCs/>
          <w:sz w:val="28"/>
        </w:rPr>
        <w:t>……………………………………………</w:t>
      </w:r>
      <w:r w:rsidR="00F55CDD" w:rsidRPr="00595B99">
        <w:rPr>
          <w:rFonts w:ascii="標楷體" w:eastAsia="標楷體" w:hAnsi="標楷體" w:hint="eastAsia"/>
          <w:bCs/>
          <w:sz w:val="28"/>
        </w:rPr>
        <w:t>3</w:t>
      </w:r>
    </w:p>
    <w:p w:rsidR="00693C2C" w:rsidRPr="00595B99" w:rsidRDefault="00693C2C" w:rsidP="004E270A">
      <w:pPr>
        <w:rPr>
          <w:rFonts w:ascii="標楷體" w:eastAsia="標楷體" w:hAnsi="標楷體"/>
          <w:bCs/>
          <w:sz w:val="28"/>
        </w:rPr>
      </w:pPr>
      <w:r w:rsidRPr="00595B99">
        <w:rPr>
          <w:rFonts w:ascii="標楷體" w:eastAsia="標楷體" w:hAnsi="標楷體" w:hint="eastAsia"/>
          <w:bCs/>
          <w:sz w:val="28"/>
        </w:rPr>
        <w:t>娼妓的社會地位</w:t>
      </w:r>
      <w:r w:rsidR="00E05320" w:rsidRPr="00595B99">
        <w:rPr>
          <w:rFonts w:ascii="標楷體" w:eastAsia="標楷體" w:hAnsi="標楷體"/>
          <w:bCs/>
          <w:sz w:val="28"/>
        </w:rPr>
        <w:t>…………………………………………………………</w:t>
      </w:r>
      <w:r w:rsidR="00F55CDD" w:rsidRPr="00595B99">
        <w:rPr>
          <w:rFonts w:ascii="標楷體" w:eastAsia="標楷體" w:hAnsi="標楷體" w:hint="eastAsia"/>
          <w:bCs/>
          <w:sz w:val="28"/>
        </w:rPr>
        <w:t>6</w:t>
      </w:r>
    </w:p>
    <w:p w:rsidR="00693C2C" w:rsidRPr="00595B99" w:rsidRDefault="00693C2C" w:rsidP="004E270A">
      <w:pPr>
        <w:rPr>
          <w:rFonts w:ascii="標楷體" w:eastAsia="標楷體" w:hAnsi="標楷體"/>
          <w:bCs/>
          <w:sz w:val="28"/>
        </w:rPr>
      </w:pPr>
      <w:r w:rsidRPr="00595B99">
        <w:rPr>
          <w:rFonts w:ascii="標楷體" w:eastAsia="標楷體" w:hAnsi="標楷體" w:hint="eastAsia"/>
          <w:bCs/>
          <w:sz w:val="28"/>
        </w:rPr>
        <w:t>娼妓的社會角色</w:t>
      </w:r>
      <w:r w:rsidR="00E05320" w:rsidRPr="00595B99">
        <w:rPr>
          <w:rFonts w:ascii="標楷體" w:eastAsia="標楷體" w:hAnsi="標楷體"/>
          <w:bCs/>
          <w:sz w:val="28"/>
        </w:rPr>
        <w:t>…………………………………………………………</w:t>
      </w:r>
      <w:r w:rsidR="00F55CDD" w:rsidRPr="00595B99">
        <w:rPr>
          <w:rFonts w:ascii="標楷體" w:eastAsia="標楷體" w:hAnsi="標楷體" w:hint="eastAsia"/>
          <w:bCs/>
          <w:sz w:val="28"/>
        </w:rPr>
        <w:t>6</w:t>
      </w:r>
    </w:p>
    <w:p w:rsidR="00693C2C" w:rsidRPr="00595B99" w:rsidRDefault="00693C2C" w:rsidP="004E270A">
      <w:pPr>
        <w:rPr>
          <w:rFonts w:ascii="標楷體" w:eastAsia="標楷體" w:hAnsi="標楷體"/>
          <w:bCs/>
          <w:sz w:val="28"/>
        </w:rPr>
      </w:pPr>
      <w:r w:rsidRPr="00595B99">
        <w:rPr>
          <w:rFonts w:ascii="標楷體" w:eastAsia="標楷體" w:hAnsi="標楷體" w:hint="eastAsia"/>
          <w:bCs/>
          <w:sz w:val="28"/>
        </w:rPr>
        <w:t>娼妓的歸宿</w:t>
      </w:r>
      <w:r w:rsidR="00E05320" w:rsidRPr="00595B99">
        <w:rPr>
          <w:rFonts w:ascii="標楷體" w:eastAsia="標楷體" w:hAnsi="標楷體"/>
          <w:bCs/>
          <w:sz w:val="28"/>
        </w:rPr>
        <w:t>……………………………………………………………</w:t>
      </w:r>
      <w:r w:rsidR="00F55CDD" w:rsidRPr="00595B99">
        <w:rPr>
          <w:rFonts w:ascii="標楷體" w:eastAsia="標楷體" w:hAnsi="標楷體"/>
          <w:bCs/>
          <w:sz w:val="28"/>
        </w:rPr>
        <w:t>…</w:t>
      </w:r>
      <w:r w:rsidR="00F55CDD" w:rsidRPr="00595B99">
        <w:rPr>
          <w:rFonts w:ascii="標楷體" w:eastAsia="標楷體" w:hAnsi="標楷體" w:hint="eastAsia"/>
          <w:bCs/>
          <w:sz w:val="28"/>
        </w:rPr>
        <w:t>8</w:t>
      </w:r>
    </w:p>
    <w:p w:rsidR="00693C2C" w:rsidRPr="00595B99" w:rsidRDefault="00693C2C" w:rsidP="004E270A">
      <w:pPr>
        <w:rPr>
          <w:rFonts w:ascii="標楷體" w:eastAsia="標楷體" w:hAnsi="標楷體"/>
          <w:b/>
          <w:bCs/>
          <w:sz w:val="32"/>
        </w:rPr>
      </w:pPr>
      <w:r w:rsidRPr="00595B99">
        <w:rPr>
          <w:rFonts w:ascii="標楷體" w:eastAsia="標楷體" w:hAnsi="標楷體" w:hint="eastAsia"/>
          <w:b/>
          <w:bCs/>
          <w:sz w:val="32"/>
        </w:rPr>
        <w:t>西方代表-歐洲</w:t>
      </w:r>
    </w:p>
    <w:p w:rsidR="00693C2C" w:rsidRPr="00595B99" w:rsidRDefault="00693C2C" w:rsidP="004E270A">
      <w:pPr>
        <w:rPr>
          <w:rFonts w:ascii="標楷體" w:eastAsia="標楷體" w:hAnsi="標楷體"/>
          <w:bCs/>
          <w:sz w:val="28"/>
        </w:rPr>
      </w:pPr>
      <w:r w:rsidRPr="00595B99">
        <w:rPr>
          <w:rFonts w:ascii="標楷體" w:eastAsia="標楷體" w:hAnsi="標楷體" w:hint="eastAsia"/>
          <w:bCs/>
          <w:sz w:val="28"/>
        </w:rPr>
        <w:t>起源：古希臘時期</w:t>
      </w:r>
      <w:r w:rsidR="00E05320" w:rsidRPr="00595B99">
        <w:rPr>
          <w:rFonts w:ascii="標楷體" w:eastAsia="標楷體" w:hAnsi="標楷體"/>
          <w:bCs/>
          <w:sz w:val="28"/>
        </w:rPr>
        <w:t>………………………………………………………</w:t>
      </w:r>
      <w:r w:rsidR="00F55CDD" w:rsidRPr="00595B99">
        <w:rPr>
          <w:rFonts w:ascii="標楷體" w:eastAsia="標楷體" w:hAnsi="標楷體" w:hint="eastAsia"/>
          <w:bCs/>
          <w:sz w:val="28"/>
        </w:rPr>
        <w:t>11</w:t>
      </w:r>
    </w:p>
    <w:p w:rsidR="00693C2C" w:rsidRPr="00595B99" w:rsidRDefault="00693C2C" w:rsidP="004E270A">
      <w:pPr>
        <w:rPr>
          <w:rFonts w:ascii="標楷體" w:eastAsia="標楷體" w:hAnsi="標楷體"/>
          <w:bCs/>
          <w:sz w:val="28"/>
        </w:rPr>
      </w:pPr>
      <w:r w:rsidRPr="00595B99">
        <w:rPr>
          <w:rFonts w:ascii="標楷體" w:eastAsia="標楷體" w:hAnsi="標楷體" w:hint="eastAsia"/>
          <w:bCs/>
          <w:sz w:val="28"/>
        </w:rPr>
        <w:t>繁盛：文藝復興時代</w:t>
      </w:r>
      <w:r w:rsidR="00E05320" w:rsidRPr="00595B99">
        <w:rPr>
          <w:rFonts w:ascii="標楷體" w:eastAsia="標楷體" w:hAnsi="標楷體"/>
          <w:bCs/>
          <w:sz w:val="28"/>
        </w:rPr>
        <w:t>……………………………………………………</w:t>
      </w:r>
      <w:r w:rsidR="00F55CDD" w:rsidRPr="00595B99">
        <w:rPr>
          <w:rFonts w:ascii="標楷體" w:eastAsia="標楷體" w:hAnsi="標楷體" w:hint="eastAsia"/>
          <w:bCs/>
          <w:sz w:val="28"/>
        </w:rPr>
        <w:t>14</w:t>
      </w:r>
    </w:p>
    <w:p w:rsidR="00693C2C" w:rsidRPr="00595B99" w:rsidRDefault="00693C2C" w:rsidP="004E270A">
      <w:pPr>
        <w:rPr>
          <w:rFonts w:ascii="標楷體" w:eastAsia="標楷體" w:hAnsi="標楷體"/>
          <w:bCs/>
          <w:sz w:val="28"/>
        </w:rPr>
      </w:pPr>
      <w:r w:rsidRPr="00595B99">
        <w:rPr>
          <w:rFonts w:ascii="標楷體" w:eastAsia="標楷體" w:hAnsi="標楷體" w:hint="eastAsia"/>
          <w:bCs/>
          <w:sz w:val="28"/>
        </w:rPr>
        <w:t>近代：以荷蘭 阿姆斯特丹為例</w:t>
      </w:r>
      <w:r w:rsidR="00E05320" w:rsidRPr="00595B99">
        <w:rPr>
          <w:rFonts w:ascii="標楷體" w:eastAsia="標楷體" w:hAnsi="標楷體"/>
          <w:bCs/>
          <w:sz w:val="28"/>
        </w:rPr>
        <w:t>………………………………………</w:t>
      </w:r>
      <w:r w:rsidR="00E05320" w:rsidRPr="00595B99">
        <w:rPr>
          <w:rFonts w:ascii="標楷體" w:eastAsia="標楷體" w:hAnsi="標楷體" w:hint="eastAsia"/>
          <w:bCs/>
          <w:sz w:val="28"/>
        </w:rPr>
        <w:t xml:space="preserve"> </w:t>
      </w:r>
      <w:r w:rsidR="00F55CDD" w:rsidRPr="00595B99">
        <w:rPr>
          <w:rFonts w:ascii="標楷體" w:eastAsia="標楷體" w:hAnsi="標楷體" w:hint="eastAsia"/>
          <w:bCs/>
          <w:sz w:val="28"/>
        </w:rPr>
        <w:t>19</w:t>
      </w:r>
    </w:p>
    <w:p w:rsidR="00693C2C" w:rsidRPr="00595B99" w:rsidRDefault="00693C2C" w:rsidP="004E270A">
      <w:pPr>
        <w:rPr>
          <w:rFonts w:ascii="標楷體" w:eastAsia="標楷體" w:hAnsi="標楷體"/>
          <w:bCs/>
          <w:sz w:val="28"/>
        </w:rPr>
      </w:pPr>
      <w:r w:rsidRPr="00595B99">
        <w:rPr>
          <w:rFonts w:ascii="標楷體" w:eastAsia="標楷體" w:hAnsi="標楷體" w:hint="eastAsia"/>
          <w:bCs/>
          <w:sz w:val="28"/>
        </w:rPr>
        <w:t>反思</w:t>
      </w:r>
      <w:r w:rsidR="00D56DEF" w:rsidRPr="00595B99">
        <w:rPr>
          <w:rFonts w:ascii="標楷體" w:eastAsia="標楷體" w:hAnsi="標楷體"/>
          <w:bCs/>
          <w:sz w:val="28"/>
        </w:rPr>
        <w:t>……………………………………………………………………</w:t>
      </w:r>
      <w:r w:rsidR="00D56DEF" w:rsidRPr="00595B99">
        <w:rPr>
          <w:rFonts w:ascii="標楷體" w:eastAsia="標楷體" w:hAnsi="標楷體" w:hint="eastAsia"/>
          <w:bCs/>
          <w:sz w:val="28"/>
        </w:rPr>
        <w:t xml:space="preserve"> </w:t>
      </w:r>
      <w:r w:rsidR="00F55CDD" w:rsidRPr="00595B99">
        <w:rPr>
          <w:rFonts w:ascii="標楷體" w:eastAsia="標楷體" w:hAnsi="標楷體" w:hint="eastAsia"/>
          <w:bCs/>
          <w:sz w:val="28"/>
        </w:rPr>
        <w:t>21</w:t>
      </w:r>
    </w:p>
    <w:p w:rsidR="00693C2C" w:rsidRPr="00595B99" w:rsidRDefault="00693C2C" w:rsidP="004E270A">
      <w:pPr>
        <w:rPr>
          <w:rFonts w:ascii="標楷體" w:eastAsia="標楷體" w:hAnsi="標楷體"/>
          <w:bCs/>
          <w:sz w:val="28"/>
        </w:rPr>
      </w:pPr>
      <w:r w:rsidRPr="00595B99">
        <w:rPr>
          <w:rFonts w:ascii="標楷體" w:eastAsia="標楷體" w:hAnsi="標楷體" w:hint="eastAsia"/>
          <w:bCs/>
          <w:sz w:val="28"/>
        </w:rPr>
        <w:t>影片欣賞</w:t>
      </w:r>
      <w:r w:rsidR="00D56DEF" w:rsidRPr="00595B99">
        <w:rPr>
          <w:rFonts w:ascii="標楷體" w:eastAsia="標楷體" w:hAnsi="標楷體"/>
          <w:bCs/>
          <w:sz w:val="28"/>
        </w:rPr>
        <w:t>………………………………………………………………</w:t>
      </w:r>
      <w:r w:rsidR="00D56DEF" w:rsidRPr="00595B99">
        <w:rPr>
          <w:rFonts w:ascii="標楷體" w:eastAsia="標楷體" w:hAnsi="標楷體" w:hint="eastAsia"/>
          <w:bCs/>
          <w:sz w:val="28"/>
        </w:rPr>
        <w:t xml:space="preserve"> </w:t>
      </w:r>
      <w:r w:rsidR="00F55CDD" w:rsidRPr="00595B99">
        <w:rPr>
          <w:rFonts w:ascii="標楷體" w:eastAsia="標楷體" w:hAnsi="標楷體" w:hint="eastAsia"/>
          <w:bCs/>
          <w:sz w:val="28"/>
        </w:rPr>
        <w:t>22</w:t>
      </w:r>
    </w:p>
    <w:p w:rsidR="00693C2C" w:rsidRPr="00595B99" w:rsidRDefault="00693C2C" w:rsidP="004E270A">
      <w:pPr>
        <w:rPr>
          <w:rFonts w:ascii="標楷體" w:eastAsia="標楷體" w:hAnsi="標楷體"/>
          <w:bCs/>
          <w:sz w:val="28"/>
        </w:rPr>
      </w:pPr>
      <w:r w:rsidRPr="00595B99">
        <w:rPr>
          <w:rFonts w:ascii="標楷體" w:eastAsia="標楷體" w:hAnsi="標楷體" w:hint="eastAsia"/>
          <w:bCs/>
          <w:sz w:val="28"/>
        </w:rPr>
        <w:t>參考資料來源</w:t>
      </w:r>
      <w:r w:rsidR="00D56DEF" w:rsidRPr="00595B99">
        <w:rPr>
          <w:rFonts w:ascii="標楷體" w:eastAsia="標楷體" w:hAnsi="標楷體"/>
          <w:bCs/>
          <w:sz w:val="28"/>
        </w:rPr>
        <w:t>…………………………………………………………</w:t>
      </w:r>
      <w:r w:rsidR="00D56DEF" w:rsidRPr="00595B99">
        <w:rPr>
          <w:rFonts w:ascii="標楷體" w:eastAsia="標楷體" w:hAnsi="標楷體" w:hint="eastAsia"/>
          <w:bCs/>
          <w:sz w:val="28"/>
        </w:rPr>
        <w:t xml:space="preserve"> </w:t>
      </w:r>
      <w:r w:rsidR="00F55CDD" w:rsidRPr="00595B99">
        <w:rPr>
          <w:rFonts w:ascii="標楷體" w:eastAsia="標楷體" w:hAnsi="標楷體" w:hint="eastAsia"/>
          <w:bCs/>
          <w:sz w:val="28"/>
        </w:rPr>
        <w:t>22</w:t>
      </w:r>
    </w:p>
    <w:p w:rsidR="001D6AD2" w:rsidRPr="00595B99" w:rsidRDefault="001D6AD2" w:rsidP="004E270A">
      <w:pPr>
        <w:rPr>
          <w:rFonts w:ascii="標楷體" w:eastAsia="標楷體" w:hAnsi="標楷體"/>
          <w:bCs/>
        </w:rPr>
      </w:pPr>
    </w:p>
    <w:p w:rsidR="001D6AD2" w:rsidRPr="00595B99" w:rsidRDefault="001D6AD2" w:rsidP="004E270A">
      <w:pPr>
        <w:rPr>
          <w:rFonts w:ascii="標楷體" w:eastAsia="標楷體" w:hAnsi="標楷體"/>
          <w:bCs/>
        </w:rPr>
      </w:pPr>
    </w:p>
    <w:p w:rsidR="001D6AD2" w:rsidRPr="00595B99" w:rsidRDefault="001D6AD2" w:rsidP="004E270A">
      <w:pPr>
        <w:rPr>
          <w:rFonts w:ascii="標楷體" w:eastAsia="標楷體" w:hAnsi="標楷體"/>
          <w:bCs/>
        </w:rPr>
      </w:pPr>
    </w:p>
    <w:p w:rsidR="001D6AD2" w:rsidRPr="00595B99" w:rsidRDefault="001D6AD2" w:rsidP="004E270A">
      <w:pPr>
        <w:rPr>
          <w:rFonts w:ascii="標楷體" w:eastAsia="標楷體" w:hAnsi="標楷體"/>
          <w:bCs/>
        </w:rPr>
      </w:pPr>
    </w:p>
    <w:p w:rsidR="001D6AD2" w:rsidRPr="00595B99" w:rsidRDefault="001D6AD2" w:rsidP="004E270A">
      <w:pPr>
        <w:rPr>
          <w:rFonts w:ascii="標楷體" w:eastAsia="標楷體" w:hAnsi="標楷體"/>
          <w:bCs/>
        </w:rPr>
      </w:pPr>
    </w:p>
    <w:p w:rsidR="001D6AD2" w:rsidRPr="00595B99" w:rsidRDefault="001D6AD2" w:rsidP="004E270A">
      <w:pPr>
        <w:rPr>
          <w:rFonts w:ascii="標楷體" w:eastAsia="標楷體" w:hAnsi="標楷體"/>
          <w:bCs/>
        </w:rPr>
      </w:pPr>
    </w:p>
    <w:p w:rsidR="001D6AD2" w:rsidRPr="00595B99" w:rsidRDefault="001D6AD2" w:rsidP="004E270A">
      <w:pPr>
        <w:rPr>
          <w:rFonts w:ascii="標楷體" w:eastAsia="標楷體" w:hAnsi="標楷體"/>
          <w:b/>
          <w:bCs/>
          <w:sz w:val="40"/>
        </w:rPr>
      </w:pPr>
      <w:r w:rsidRPr="00595B99">
        <w:rPr>
          <w:rFonts w:ascii="標楷體" w:eastAsia="標楷體" w:hAnsi="標楷體" w:hint="eastAsia"/>
          <w:b/>
          <w:bCs/>
          <w:sz w:val="40"/>
        </w:rPr>
        <w:lastRenderedPageBreak/>
        <w:t>前言</w:t>
      </w:r>
    </w:p>
    <w:p w:rsidR="00A467E3" w:rsidRPr="00595B99" w:rsidRDefault="00A467E3" w:rsidP="00A467E3">
      <w:p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據記載，自夏朝以降，娼妓的出現便是一種社會現象，也是一種歷史現象。人類進入文明社會以來，兩性關係從群婚制度變為一夫一妻制。但是那種不受約束的，自由放蕩的兩性關係卻借助於</w:t>
      </w:r>
      <w:r w:rsidRPr="00595B99">
        <w:rPr>
          <w:rFonts w:ascii="標楷體" w:eastAsia="標楷體" w:hAnsi="標楷體" w:hint="eastAsia"/>
          <w:b/>
          <w:bCs/>
        </w:rPr>
        <w:t>商品交換的形式</w:t>
      </w:r>
      <w:r w:rsidRPr="00595B99">
        <w:rPr>
          <w:rFonts w:ascii="標楷體" w:eastAsia="標楷體" w:hAnsi="標楷體" w:hint="eastAsia"/>
        </w:rPr>
        <w:t>而依舊沿襲下來，成為一夫一妻制的補充，這便是娼妓產生的緣由。</w:t>
      </w:r>
    </w:p>
    <w:p w:rsidR="001D6AD2" w:rsidRPr="00595B99" w:rsidRDefault="001D6AD2" w:rsidP="004E270A">
      <w:pPr>
        <w:rPr>
          <w:rFonts w:ascii="標楷體" w:eastAsia="標楷體" w:hAnsi="標楷體"/>
        </w:rPr>
      </w:pPr>
    </w:p>
    <w:p w:rsidR="00A467E3" w:rsidRPr="00595B99" w:rsidRDefault="00A467E3" w:rsidP="004E270A">
      <w:pPr>
        <w:rPr>
          <w:rFonts w:ascii="標楷體" w:eastAsia="標楷體" w:hAnsi="標楷體"/>
        </w:rPr>
      </w:pPr>
    </w:p>
    <w:p w:rsidR="00A467E3" w:rsidRPr="00595B99" w:rsidRDefault="00A467E3" w:rsidP="004E270A">
      <w:pPr>
        <w:rPr>
          <w:rFonts w:ascii="標楷體" w:eastAsia="標楷體" w:hAnsi="標楷體"/>
        </w:rPr>
      </w:pPr>
    </w:p>
    <w:p w:rsidR="00A467E3" w:rsidRPr="00595B99" w:rsidRDefault="00A467E3" w:rsidP="004E270A">
      <w:pPr>
        <w:rPr>
          <w:rFonts w:ascii="標楷體" w:eastAsia="標楷體" w:hAnsi="標楷體"/>
        </w:rPr>
      </w:pPr>
    </w:p>
    <w:p w:rsidR="00A467E3" w:rsidRPr="00595B99" w:rsidRDefault="0092062E" w:rsidP="00E34037">
      <w:pPr>
        <w:jc w:val="center"/>
        <w:rPr>
          <w:rFonts w:ascii="標楷體" w:eastAsia="標楷體" w:hAnsi="標楷體"/>
          <w:b/>
          <w:bCs/>
          <w:sz w:val="40"/>
        </w:rPr>
      </w:pPr>
      <w:r w:rsidRPr="00595B99">
        <w:rPr>
          <w:rFonts w:ascii="標楷體" w:eastAsia="標楷體" w:hAnsi="標楷體" w:hint="eastAsia"/>
          <w:b/>
          <w:bCs/>
          <w:sz w:val="40"/>
        </w:rPr>
        <w:t>東方代表—中國</w:t>
      </w:r>
    </w:p>
    <w:p w:rsidR="008826FE" w:rsidRPr="00595B99" w:rsidRDefault="00E34037" w:rsidP="00E34037">
      <w:pPr>
        <w:jc w:val="center"/>
        <w:rPr>
          <w:rFonts w:ascii="標楷體" w:eastAsia="標楷體" w:hAnsi="標楷體"/>
          <w:b/>
          <w:bCs/>
          <w:sz w:val="40"/>
        </w:rPr>
      </w:pPr>
      <w:r w:rsidRPr="00595B99">
        <w:rPr>
          <w:rFonts w:ascii="標楷體" w:eastAsia="標楷體" w:hAnsi="標楷體" w:hint="eastAsia"/>
          <w:b/>
          <w:bCs/>
          <w:noProof/>
          <w:sz w:val="40"/>
        </w:rPr>
        <w:drawing>
          <wp:inline distT="0" distB="0" distL="0" distR="0" wp14:anchorId="0FFE5824" wp14:editId="2B8822D7">
            <wp:extent cx="2143125" cy="21431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巨龍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62E" w:rsidRPr="00595B99" w:rsidRDefault="008826FE" w:rsidP="004E270A">
      <w:pPr>
        <w:rPr>
          <w:rFonts w:ascii="標楷體" w:eastAsia="標楷體" w:hAnsi="標楷體"/>
          <w:b/>
          <w:bCs/>
          <w:sz w:val="28"/>
        </w:rPr>
      </w:pPr>
      <w:r w:rsidRPr="00595B99">
        <w:rPr>
          <w:rFonts w:ascii="標楷體" w:eastAsia="標楷體" w:hAnsi="標楷體" w:hint="eastAsia"/>
          <w:b/>
          <w:bCs/>
          <w:sz w:val="28"/>
        </w:rPr>
        <w:t>中國傳統娼妓的起源與種類</w:t>
      </w:r>
    </w:p>
    <w:p w:rsidR="00444C73" w:rsidRPr="00595B99" w:rsidRDefault="008826FE" w:rsidP="008826FE">
      <w:pPr>
        <w:numPr>
          <w:ilvl w:val="0"/>
          <w:numId w:val="1"/>
        </w:num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  <w:b/>
          <w:bCs/>
        </w:rPr>
        <w:t>女樂-宮妓之源</w:t>
      </w:r>
    </w:p>
    <w:p w:rsidR="00444C73" w:rsidRPr="00595B99" w:rsidRDefault="008826FE" w:rsidP="008826FE">
      <w:pPr>
        <w:numPr>
          <w:ilvl w:val="0"/>
          <w:numId w:val="1"/>
        </w:num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  <w:b/>
          <w:bCs/>
        </w:rPr>
        <w:t>侍姬、聲妓-家妓之源</w:t>
      </w:r>
    </w:p>
    <w:p w:rsidR="00444C73" w:rsidRPr="00595B99" w:rsidRDefault="008826FE" w:rsidP="008826FE">
      <w:pPr>
        <w:numPr>
          <w:ilvl w:val="0"/>
          <w:numId w:val="1"/>
        </w:num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  <w:b/>
          <w:bCs/>
        </w:rPr>
        <w:t>女閭-官妓之源</w:t>
      </w:r>
    </w:p>
    <w:p w:rsidR="00444C73" w:rsidRPr="00595B99" w:rsidRDefault="008826FE" w:rsidP="008826FE">
      <w:pPr>
        <w:numPr>
          <w:ilvl w:val="0"/>
          <w:numId w:val="1"/>
        </w:num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  <w:b/>
          <w:bCs/>
        </w:rPr>
        <w:t>私妓之源</w:t>
      </w:r>
    </w:p>
    <w:p w:rsidR="008826FE" w:rsidRPr="00595B99" w:rsidRDefault="008826FE" w:rsidP="004E270A">
      <w:pPr>
        <w:rPr>
          <w:rFonts w:ascii="標楷體" w:eastAsia="標楷體" w:hAnsi="標楷體"/>
        </w:rPr>
      </w:pPr>
    </w:p>
    <w:p w:rsidR="00E34037" w:rsidRPr="00595B99" w:rsidRDefault="009D2C21" w:rsidP="004E270A">
      <w:pPr>
        <w:rPr>
          <w:rFonts w:ascii="標楷體" w:eastAsia="標楷體" w:hAnsi="標楷體"/>
          <w:b/>
        </w:rPr>
      </w:pPr>
      <w:r w:rsidRPr="00595B99">
        <w:rPr>
          <w:rFonts w:ascii="標楷體" w:eastAsia="標楷體" w:hAnsi="標楷體" w:hint="eastAsia"/>
          <w:b/>
        </w:rPr>
        <w:t>女樂-公妓之源</w:t>
      </w:r>
    </w:p>
    <w:p w:rsidR="00444C73" w:rsidRPr="00595B99" w:rsidRDefault="009539C4" w:rsidP="009D2C21">
      <w:pPr>
        <w:numPr>
          <w:ilvl w:val="0"/>
          <w:numId w:val="2"/>
        </w:num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自夏朝起，女樂這種供男人賞玩的色藝之花，首先在宮廷滋生了，後世稱之為宮妓，是為中國最早的娼妓。</w:t>
      </w:r>
    </w:p>
    <w:p w:rsidR="00384FE3" w:rsidRPr="00595B99" w:rsidRDefault="00384FE3" w:rsidP="00384FE3">
      <w:pPr>
        <w:ind w:left="720"/>
        <w:rPr>
          <w:rFonts w:ascii="標楷體" w:eastAsia="標楷體" w:hAnsi="標楷體"/>
        </w:rPr>
      </w:pPr>
    </w:p>
    <w:p w:rsidR="00444C73" w:rsidRPr="00595B99" w:rsidRDefault="009539C4" w:rsidP="009D2C21">
      <w:pPr>
        <w:numPr>
          <w:ilvl w:val="0"/>
          <w:numId w:val="2"/>
        </w:num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殷商時代，不僅天子擁有女樂，即便諸侯，乃至奴隸主、貴族也開始擁有女樂。</w:t>
      </w:r>
    </w:p>
    <w:p w:rsidR="00384FE3" w:rsidRPr="00595B99" w:rsidRDefault="00384FE3" w:rsidP="00384FE3">
      <w:pPr>
        <w:ind w:left="720"/>
        <w:rPr>
          <w:rFonts w:ascii="標楷體" w:eastAsia="標楷體" w:hAnsi="標楷體"/>
        </w:rPr>
      </w:pPr>
    </w:p>
    <w:p w:rsidR="00444C73" w:rsidRPr="00595B99" w:rsidRDefault="009539C4" w:rsidP="009D2C21">
      <w:pPr>
        <w:numPr>
          <w:ilvl w:val="0"/>
          <w:numId w:val="2"/>
        </w:num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到了西周，禮教制度興起，統治者已經注意到了貞操問題，並開始用禮教觀念來約束人們的兩性關係</w:t>
      </w:r>
      <w:r w:rsidRPr="00595B99">
        <w:rPr>
          <w:rFonts w:ascii="標楷體" w:eastAsia="標楷體" w:hAnsi="標楷體" w:hint="eastAsia"/>
        </w:rPr>
        <w:br/>
      </w:r>
      <w:r w:rsidRPr="00595B99">
        <w:rPr>
          <w:rFonts w:ascii="標楷體" w:eastAsia="標楷體" w:hAnsi="標楷體" w:hint="eastAsia"/>
          <w:b/>
          <w:bCs/>
        </w:rPr>
        <w:lastRenderedPageBreak/>
        <w:t>但是，這種約束只是針對普通人民尤其是婦女，對於統治階級而言，禮法則允許他們多妻。</w:t>
      </w:r>
    </w:p>
    <w:p w:rsidR="00384FE3" w:rsidRPr="00595B99" w:rsidRDefault="00384FE3" w:rsidP="00384FE3">
      <w:pPr>
        <w:rPr>
          <w:rFonts w:ascii="標楷體" w:eastAsia="標楷體" w:hAnsi="標楷體"/>
          <w:b/>
          <w:bCs/>
        </w:rPr>
      </w:pPr>
    </w:p>
    <w:p w:rsidR="00384FE3" w:rsidRPr="00595B99" w:rsidRDefault="00384FE3" w:rsidP="00384FE3">
      <w:pPr>
        <w:rPr>
          <w:rFonts w:ascii="標楷體" w:eastAsia="標楷體" w:hAnsi="標楷體"/>
          <w:b/>
          <w:bCs/>
        </w:rPr>
      </w:pPr>
    </w:p>
    <w:p w:rsidR="00384FE3" w:rsidRPr="00595B99" w:rsidRDefault="00384FE3" w:rsidP="00384FE3">
      <w:pPr>
        <w:rPr>
          <w:rFonts w:ascii="標楷體" w:eastAsia="標楷體" w:hAnsi="標楷體"/>
          <w:b/>
          <w:bCs/>
        </w:rPr>
      </w:pPr>
    </w:p>
    <w:p w:rsidR="00384FE3" w:rsidRPr="00595B99" w:rsidRDefault="00384FE3" w:rsidP="00384FE3">
      <w:pPr>
        <w:rPr>
          <w:rFonts w:ascii="標楷體" w:eastAsia="標楷體" w:hAnsi="標楷體"/>
        </w:rPr>
      </w:pPr>
    </w:p>
    <w:p w:rsidR="009D2C21" w:rsidRPr="00595B99" w:rsidRDefault="009D2C21" w:rsidP="009D2C21">
      <w:p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  <w:b/>
          <w:bCs/>
        </w:rPr>
        <w:t>侍姬、聲妓-家妓之源</w:t>
      </w:r>
    </w:p>
    <w:p w:rsidR="00444C73" w:rsidRPr="00595B99" w:rsidRDefault="009539C4" w:rsidP="009D2C21">
      <w:pPr>
        <w:numPr>
          <w:ilvl w:val="0"/>
          <w:numId w:val="3"/>
        </w:num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家妓起源於女奴隸，發展史大致與宮妓同步。</w:t>
      </w:r>
    </w:p>
    <w:p w:rsidR="00384FE3" w:rsidRPr="00595B99" w:rsidRDefault="00384FE3" w:rsidP="00384FE3">
      <w:pPr>
        <w:ind w:left="720"/>
        <w:rPr>
          <w:rFonts w:ascii="標楷體" w:eastAsia="標楷體" w:hAnsi="標楷體"/>
        </w:rPr>
      </w:pPr>
    </w:p>
    <w:p w:rsidR="00444C73" w:rsidRPr="00595B99" w:rsidRDefault="009539C4" w:rsidP="009D2C21">
      <w:pPr>
        <w:numPr>
          <w:ilvl w:val="0"/>
          <w:numId w:val="3"/>
        </w:num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大致為官僚貴族所擁有。上至王侯將相，下至士大夫富豪，在家中蓄養美女或舞女供其享樂。</w:t>
      </w:r>
    </w:p>
    <w:p w:rsidR="00384FE3" w:rsidRPr="00595B99" w:rsidRDefault="00384FE3" w:rsidP="00384FE3">
      <w:pPr>
        <w:rPr>
          <w:rFonts w:ascii="標楷體" w:eastAsia="標楷體" w:hAnsi="標楷體"/>
        </w:rPr>
      </w:pPr>
    </w:p>
    <w:p w:rsidR="00444C73" w:rsidRPr="00595B99" w:rsidRDefault="009539C4" w:rsidP="009D2C21">
      <w:pPr>
        <w:numPr>
          <w:ilvl w:val="0"/>
          <w:numId w:val="3"/>
        </w:num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而通常這些女性往往負有</w:t>
      </w:r>
      <w:r w:rsidRPr="00595B99">
        <w:rPr>
          <w:rFonts w:ascii="標楷體" w:eastAsia="標楷體" w:hAnsi="標楷體" w:hint="eastAsia"/>
          <w:b/>
          <w:bCs/>
        </w:rPr>
        <w:t>呈身與獻技</w:t>
      </w:r>
      <w:r w:rsidRPr="00595B99">
        <w:rPr>
          <w:rFonts w:ascii="標楷體" w:eastAsia="標楷體" w:hAnsi="標楷體" w:hint="eastAsia"/>
        </w:rPr>
        <w:t>的雙重使命，所以史書多稱她們為侍姬、歌妓、聲妓，由於為私家所蓄養，所以統稱為家妓。</w:t>
      </w:r>
    </w:p>
    <w:p w:rsidR="00E34037" w:rsidRPr="00595B99" w:rsidRDefault="00E34037" w:rsidP="004E270A">
      <w:pPr>
        <w:rPr>
          <w:rFonts w:ascii="標楷體" w:eastAsia="標楷體" w:hAnsi="標楷體"/>
        </w:rPr>
      </w:pPr>
    </w:p>
    <w:p w:rsidR="009D2C21" w:rsidRPr="00595B99" w:rsidRDefault="009D2C21" w:rsidP="004E270A">
      <w:pPr>
        <w:rPr>
          <w:rFonts w:ascii="標楷體" w:eastAsia="標楷體" w:hAnsi="標楷體"/>
        </w:rPr>
      </w:pPr>
    </w:p>
    <w:p w:rsidR="00CE408F" w:rsidRPr="00595B99" w:rsidRDefault="00CE408F" w:rsidP="004E270A">
      <w:pPr>
        <w:rPr>
          <w:rFonts w:ascii="標楷體" w:eastAsia="標楷體" w:hAnsi="標楷體"/>
        </w:rPr>
      </w:pPr>
    </w:p>
    <w:p w:rsidR="00CE408F" w:rsidRPr="00595B99" w:rsidRDefault="00CE408F" w:rsidP="004E270A">
      <w:pPr>
        <w:rPr>
          <w:rFonts w:ascii="標楷體" w:eastAsia="標楷體" w:hAnsi="標楷體"/>
        </w:rPr>
      </w:pPr>
    </w:p>
    <w:p w:rsidR="009D2C21" w:rsidRPr="00595B99" w:rsidRDefault="00FB7964" w:rsidP="004E270A">
      <w:pPr>
        <w:rPr>
          <w:rFonts w:ascii="標楷體" w:eastAsia="標楷體" w:hAnsi="標楷體"/>
          <w:b/>
        </w:rPr>
      </w:pPr>
      <w:r w:rsidRPr="00595B99">
        <w:rPr>
          <w:rFonts w:ascii="標楷體" w:eastAsia="標楷體" w:hAnsi="標楷體" w:hint="eastAsia"/>
          <w:b/>
        </w:rPr>
        <w:t>女閭-官妓之源</w:t>
      </w:r>
    </w:p>
    <w:p w:rsidR="00444C73" w:rsidRPr="00595B99" w:rsidRDefault="009539C4" w:rsidP="00FB7964">
      <w:pPr>
        <w:numPr>
          <w:ilvl w:val="0"/>
          <w:numId w:val="4"/>
        </w:num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中國最早的官營妓院是春秋時代齊國謀士管仲開設的女閭</w:t>
      </w:r>
    </w:p>
    <w:p w:rsidR="00384FE3" w:rsidRPr="00595B99" w:rsidRDefault="00384FE3" w:rsidP="00384FE3">
      <w:pPr>
        <w:ind w:left="720"/>
        <w:rPr>
          <w:rFonts w:ascii="標楷體" w:eastAsia="標楷體" w:hAnsi="標楷體"/>
        </w:rPr>
      </w:pPr>
    </w:p>
    <w:p w:rsidR="00444C73" w:rsidRPr="00595B99" w:rsidRDefault="009539C4" w:rsidP="00FB7964">
      <w:pPr>
        <w:numPr>
          <w:ilvl w:val="0"/>
          <w:numId w:val="4"/>
        </w:num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管仲創設國家妓院不是為了淫樂，而是有一些政治和經濟目的：</w:t>
      </w:r>
    </w:p>
    <w:p w:rsidR="00FB7964" w:rsidRPr="00595B99" w:rsidRDefault="00FB7964" w:rsidP="00FB7964">
      <w:p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br/>
      </w:r>
      <w:r w:rsidR="0020574A" w:rsidRPr="00595B99">
        <w:rPr>
          <w:rFonts w:ascii="標楷體" w:eastAsia="標楷體" w:hAnsi="標楷體" w:hint="eastAsia"/>
        </w:rPr>
        <w:t xml:space="preserve">      </w:t>
      </w:r>
      <w:r w:rsidRPr="00595B99">
        <w:rPr>
          <w:rFonts w:ascii="標楷體" w:eastAsia="標楷體" w:hAnsi="標楷體" w:hint="eastAsia"/>
        </w:rPr>
        <w:t>第一：</w:t>
      </w:r>
      <w:r w:rsidRPr="00595B99">
        <w:rPr>
          <w:rFonts w:ascii="標楷體" w:eastAsia="標楷體" w:hAnsi="標楷體" w:hint="eastAsia"/>
          <w:bCs/>
        </w:rPr>
        <w:t>為國家增加收入</w:t>
      </w:r>
      <w:r w:rsidRPr="00595B99">
        <w:rPr>
          <w:rFonts w:ascii="標楷體" w:eastAsia="標楷體" w:hAnsi="標楷體" w:hint="eastAsia"/>
        </w:rPr>
        <w:t>。置女市收男子錢入官。</w:t>
      </w:r>
    </w:p>
    <w:p w:rsidR="00FB7964" w:rsidRPr="00595B99" w:rsidRDefault="00FB7964" w:rsidP="00FB7964">
      <w:p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br/>
      </w:r>
      <w:r w:rsidR="0020574A" w:rsidRPr="00595B99">
        <w:rPr>
          <w:rFonts w:ascii="標楷體" w:eastAsia="標楷體" w:hAnsi="標楷體" w:hint="eastAsia"/>
        </w:rPr>
        <w:t xml:space="preserve">      </w:t>
      </w:r>
      <w:r w:rsidRPr="00595B99">
        <w:rPr>
          <w:rFonts w:ascii="標楷體" w:eastAsia="標楷體" w:hAnsi="標楷體" w:hint="eastAsia"/>
        </w:rPr>
        <w:t>第二：</w:t>
      </w:r>
      <w:r w:rsidRPr="00595B99">
        <w:rPr>
          <w:rFonts w:ascii="標楷體" w:eastAsia="標楷體" w:hAnsi="標楷體" w:hint="eastAsia"/>
          <w:bCs/>
        </w:rPr>
        <w:t>緩和社會矛盾</w:t>
      </w:r>
      <w:r w:rsidRPr="00595B99">
        <w:rPr>
          <w:rFonts w:ascii="標楷體" w:eastAsia="標楷體" w:hAnsi="標楷體" w:hint="eastAsia"/>
        </w:rPr>
        <w:t>。即一方面不要使許多男子有無處發泄性慾的苦惱</w:t>
      </w:r>
      <w:r w:rsidR="0020574A" w:rsidRPr="00595B99">
        <w:rPr>
          <w:rFonts w:ascii="標楷體" w:eastAsia="標楷體" w:hAnsi="標楷體"/>
        </w:rPr>
        <w:br/>
      </w:r>
      <w:r w:rsidR="0020574A" w:rsidRPr="00595B99">
        <w:rPr>
          <w:rFonts w:ascii="標楷體" w:eastAsia="標楷體" w:hAnsi="標楷體" w:hint="eastAsia"/>
        </w:rPr>
        <w:t xml:space="preserve">      </w:t>
      </w:r>
      <w:r w:rsidRPr="00595B99">
        <w:rPr>
          <w:rFonts w:ascii="標楷體" w:eastAsia="標楷體" w:hAnsi="標楷體" w:hint="eastAsia"/>
        </w:rPr>
        <w:t>，另一方面使大量女奴隸得以適當安置。</w:t>
      </w:r>
    </w:p>
    <w:p w:rsidR="00FB7964" w:rsidRPr="00595B99" w:rsidRDefault="00FB7964" w:rsidP="00750E29">
      <w:pPr>
        <w:ind w:left="720"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br/>
        <w:t>第三：</w:t>
      </w:r>
      <w:r w:rsidRPr="00595B99">
        <w:rPr>
          <w:rFonts w:ascii="標楷體" w:eastAsia="標楷體" w:hAnsi="標楷體" w:hint="eastAsia"/>
          <w:bCs/>
        </w:rPr>
        <w:t>吸引遊士</w:t>
      </w:r>
      <w:r w:rsidRPr="00595B99">
        <w:rPr>
          <w:rFonts w:ascii="標楷體" w:eastAsia="標楷體" w:hAnsi="標楷體" w:hint="eastAsia"/>
        </w:rPr>
        <w:t>。當時各國諸侯爭雄，齊國要稱霸，必須網羅人才，用遊談之士，可是這些遊士大都是生活放蕩不羈的人，喜愛婦人與醇酒，於是開設妓院就成了吸引他們的一種手段。</w:t>
      </w:r>
    </w:p>
    <w:p w:rsidR="00BF572F" w:rsidRPr="00595B99" w:rsidRDefault="00BF572F" w:rsidP="00750E29">
      <w:pPr>
        <w:ind w:left="720" w:hangingChars="300" w:hanging="720"/>
        <w:rPr>
          <w:rFonts w:ascii="標楷體" w:eastAsia="標楷體" w:hAnsi="標楷體"/>
        </w:rPr>
      </w:pPr>
    </w:p>
    <w:p w:rsidR="00BF572F" w:rsidRPr="00595B99" w:rsidRDefault="00BF572F" w:rsidP="00750E29">
      <w:pPr>
        <w:ind w:left="720" w:hangingChars="300" w:hanging="720"/>
        <w:rPr>
          <w:rFonts w:ascii="標楷體" w:eastAsia="標楷體" w:hAnsi="標楷體"/>
        </w:rPr>
      </w:pPr>
    </w:p>
    <w:p w:rsidR="00CE408F" w:rsidRPr="00595B99" w:rsidRDefault="00CE408F" w:rsidP="00750E29">
      <w:pPr>
        <w:ind w:left="720" w:hangingChars="300" w:hanging="720"/>
        <w:rPr>
          <w:rFonts w:ascii="標楷體" w:eastAsia="標楷體" w:hAnsi="標楷體"/>
        </w:rPr>
      </w:pPr>
    </w:p>
    <w:p w:rsidR="00CE408F" w:rsidRPr="00595B99" w:rsidRDefault="00CE408F" w:rsidP="00750E29">
      <w:pPr>
        <w:ind w:left="720" w:hangingChars="300" w:hanging="720"/>
        <w:rPr>
          <w:rFonts w:ascii="標楷體" w:eastAsia="標楷體" w:hAnsi="標楷體"/>
        </w:rPr>
      </w:pPr>
    </w:p>
    <w:p w:rsidR="007A096B" w:rsidRPr="00595B99" w:rsidRDefault="007A096B" w:rsidP="00750E29">
      <w:pPr>
        <w:ind w:left="720" w:hangingChars="300" w:hanging="720"/>
        <w:rPr>
          <w:rFonts w:ascii="標楷體" w:eastAsia="標楷體" w:hAnsi="標楷體"/>
        </w:rPr>
      </w:pPr>
    </w:p>
    <w:p w:rsidR="00CE408F" w:rsidRPr="00595B99" w:rsidRDefault="00CE408F" w:rsidP="00750E29">
      <w:pPr>
        <w:ind w:left="720" w:hangingChars="300" w:hanging="720"/>
        <w:rPr>
          <w:rFonts w:ascii="標楷體" w:eastAsia="標楷體" w:hAnsi="標楷體"/>
        </w:rPr>
      </w:pPr>
    </w:p>
    <w:p w:rsidR="00B76C47" w:rsidRPr="00595B99" w:rsidRDefault="00B76C47" w:rsidP="00750E29">
      <w:pPr>
        <w:ind w:left="720" w:hangingChars="300" w:hanging="720"/>
        <w:rPr>
          <w:rFonts w:ascii="標楷體" w:eastAsia="標楷體" w:hAnsi="標楷體"/>
        </w:rPr>
      </w:pPr>
    </w:p>
    <w:p w:rsidR="00CE408F" w:rsidRPr="00595B99" w:rsidRDefault="00CE408F" w:rsidP="00CE408F">
      <w:pPr>
        <w:ind w:left="721" w:hangingChars="300" w:hanging="721"/>
        <w:rPr>
          <w:rFonts w:ascii="標楷體" w:eastAsia="標楷體" w:hAnsi="標楷體"/>
          <w:b/>
        </w:rPr>
      </w:pPr>
      <w:r w:rsidRPr="00595B99">
        <w:rPr>
          <w:rFonts w:ascii="標楷體" w:eastAsia="標楷體" w:hAnsi="標楷體" w:hint="eastAsia"/>
          <w:b/>
        </w:rPr>
        <w:lastRenderedPageBreak/>
        <w:t>私妓之源</w:t>
      </w:r>
    </w:p>
    <w:p w:rsidR="00444C73" w:rsidRPr="00595B99" w:rsidRDefault="009539C4" w:rsidP="0054349B">
      <w:pPr>
        <w:numPr>
          <w:ilvl w:val="0"/>
          <w:numId w:val="5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據史料記載，戰國時代私妓已確實存在了</w:t>
      </w:r>
    </w:p>
    <w:p w:rsidR="00384FE3" w:rsidRPr="00595B99" w:rsidRDefault="00384FE3" w:rsidP="00384FE3">
      <w:pPr>
        <w:ind w:left="720"/>
        <w:rPr>
          <w:rFonts w:ascii="標楷體" w:eastAsia="標楷體" w:hAnsi="標楷體"/>
        </w:rPr>
      </w:pPr>
    </w:p>
    <w:p w:rsidR="00444C73" w:rsidRPr="00595B99" w:rsidRDefault="009539C4" w:rsidP="0054349B">
      <w:pPr>
        <w:numPr>
          <w:ilvl w:val="0"/>
          <w:numId w:val="5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史記.貨殖列傳：「越女鄭姬，設形容，楔名琴，揄長袂，躡利屣，目挑心招，出不遠千里，不擇老少者，奔富厚也。」</w:t>
      </w:r>
    </w:p>
    <w:p w:rsidR="00384FE3" w:rsidRPr="00595B99" w:rsidRDefault="00384FE3" w:rsidP="00384FE3">
      <w:pPr>
        <w:ind w:left="720"/>
        <w:rPr>
          <w:rFonts w:ascii="標楷體" w:eastAsia="標楷體" w:hAnsi="標楷體"/>
        </w:rPr>
      </w:pPr>
    </w:p>
    <w:p w:rsidR="00444C73" w:rsidRPr="00595B99" w:rsidRDefault="009539C4" w:rsidP="0054349B">
      <w:pPr>
        <w:numPr>
          <w:ilvl w:val="0"/>
          <w:numId w:val="5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「不擇老少者，奔富厚也」的行為影響了後代，致使游倡(出遊的妓女)的產生。</w:t>
      </w:r>
    </w:p>
    <w:p w:rsidR="00384FE3" w:rsidRPr="00595B99" w:rsidRDefault="00384FE3" w:rsidP="00384FE3">
      <w:pPr>
        <w:ind w:left="720"/>
        <w:rPr>
          <w:rFonts w:ascii="標楷體" w:eastAsia="標楷體" w:hAnsi="標楷體"/>
        </w:rPr>
      </w:pPr>
    </w:p>
    <w:p w:rsidR="00444C73" w:rsidRPr="00595B99" w:rsidRDefault="009539C4" w:rsidP="0054349B">
      <w:pPr>
        <w:numPr>
          <w:ilvl w:val="0"/>
          <w:numId w:val="5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奉行的圭臬為：</w:t>
      </w:r>
      <w:r w:rsidRPr="00595B99">
        <w:rPr>
          <w:rFonts w:ascii="標楷體" w:eastAsia="標楷體" w:hAnsi="標楷體" w:hint="eastAsia"/>
          <w:bCs/>
        </w:rPr>
        <w:t>人生莫作婦人身，百年苦樂由他人</w:t>
      </w:r>
    </w:p>
    <w:p w:rsidR="00384FE3" w:rsidRPr="00595B99" w:rsidRDefault="00384FE3" w:rsidP="00384FE3">
      <w:pPr>
        <w:ind w:left="720"/>
        <w:rPr>
          <w:rFonts w:ascii="標楷體" w:eastAsia="標楷體" w:hAnsi="標楷體"/>
        </w:rPr>
      </w:pPr>
    </w:p>
    <w:p w:rsidR="00CE408F" w:rsidRPr="00595B99" w:rsidRDefault="00CE408F" w:rsidP="00CE408F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CE408F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CE408F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CE408F">
      <w:pPr>
        <w:ind w:left="721" w:hangingChars="300" w:hanging="721"/>
        <w:rPr>
          <w:rFonts w:ascii="標楷體" w:eastAsia="標楷體" w:hAnsi="標楷體"/>
          <w:b/>
        </w:rPr>
      </w:pPr>
      <w:r w:rsidRPr="00595B99"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58240" behindDoc="0" locked="0" layoutInCell="1" allowOverlap="1" wp14:anchorId="20AD49B4" wp14:editId="32F14FB0">
            <wp:simplePos x="0" y="0"/>
            <wp:positionH relativeFrom="column">
              <wp:posOffset>804545</wp:posOffset>
            </wp:positionH>
            <wp:positionV relativeFrom="paragraph">
              <wp:posOffset>47625</wp:posOffset>
            </wp:positionV>
            <wp:extent cx="3451225" cy="3298190"/>
            <wp:effectExtent l="0" t="0" r="0" b="0"/>
            <wp:wrapSquare wrapText="bothSides"/>
            <wp:docPr id="4" name="內容版面配置區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內容版面配置區 3"/>
                    <pic:cNvPicPr>
                      <a:picLocks noGrp="1"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3" t="3750" r="2600" b="2343"/>
                    <a:stretch/>
                  </pic:blipFill>
                  <pic:spPr bwMode="auto">
                    <a:xfrm>
                      <a:off x="0" y="0"/>
                      <a:ext cx="3451225" cy="3298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1A4" w:rsidRPr="00595B99" w:rsidRDefault="00B011A4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C22DB5" w:rsidP="00384FE3">
      <w:pPr>
        <w:ind w:left="961" w:hangingChars="300" w:hanging="961"/>
        <w:jc w:val="center"/>
        <w:rPr>
          <w:rFonts w:ascii="標楷體" w:eastAsia="標楷體" w:hAnsi="標楷體"/>
          <w:b/>
          <w:sz w:val="32"/>
        </w:rPr>
      </w:pPr>
      <w:r w:rsidRPr="00595B99">
        <w:rPr>
          <w:rFonts w:ascii="標楷體" w:eastAsia="標楷體" w:hAnsi="標楷體" w:hint="eastAsia"/>
          <w:b/>
          <w:sz w:val="32"/>
        </w:rPr>
        <w:t>管仲所設女閭專用春錢</w:t>
      </w:r>
    </w:p>
    <w:p w:rsidR="00B011A4" w:rsidRPr="00595B99" w:rsidRDefault="00B011A4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B011A4" w:rsidRPr="00595B99" w:rsidRDefault="00B011A4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1D594F" w:rsidRPr="00595B99" w:rsidRDefault="001D594F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1D594F" w:rsidRPr="00595B99" w:rsidRDefault="001D594F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1D594F" w:rsidRPr="00595B99" w:rsidRDefault="001D594F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BD224C" w:rsidRPr="00595B99" w:rsidRDefault="00BD224C" w:rsidP="00B011A4">
      <w:pPr>
        <w:ind w:left="721" w:hangingChars="300" w:hanging="721"/>
        <w:rPr>
          <w:rFonts w:ascii="標楷體" w:eastAsia="標楷體" w:hAnsi="標楷體"/>
          <w:b/>
        </w:rPr>
      </w:pPr>
    </w:p>
    <w:p w:rsidR="001D594F" w:rsidRPr="00595B99" w:rsidRDefault="001D594F" w:rsidP="001D594F">
      <w:pPr>
        <w:ind w:left="1201" w:hangingChars="300" w:hanging="1201"/>
        <w:rPr>
          <w:rFonts w:ascii="標楷體" w:eastAsia="標楷體" w:hAnsi="標楷體"/>
          <w:b/>
          <w:sz w:val="40"/>
        </w:rPr>
      </w:pPr>
      <w:r w:rsidRPr="00595B99">
        <w:rPr>
          <w:rFonts w:ascii="標楷體" w:eastAsia="標楷體" w:hAnsi="標楷體" w:hint="eastAsia"/>
          <w:b/>
          <w:sz w:val="40"/>
        </w:rPr>
        <w:lastRenderedPageBreak/>
        <w:t>娼妓的社會地位</w:t>
      </w:r>
    </w:p>
    <w:p w:rsidR="004A1381" w:rsidRPr="00595B99" w:rsidRDefault="004A1381" w:rsidP="001D594F">
      <w:pPr>
        <w:ind w:left="1201" w:hangingChars="300" w:hanging="1201"/>
        <w:rPr>
          <w:rFonts w:ascii="標楷體" w:eastAsia="標楷體" w:hAnsi="標楷體"/>
          <w:b/>
          <w:sz w:val="40"/>
        </w:rPr>
      </w:pPr>
    </w:p>
    <w:p w:rsidR="00444C73" w:rsidRPr="00595B99" w:rsidRDefault="009539C4" w:rsidP="004A1381">
      <w:pPr>
        <w:numPr>
          <w:ilvl w:val="0"/>
          <w:numId w:val="6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從一開始就將娼妓畫出了社會生活之外，在娼妓與一般的社會階級「良民」之間畫定了一條界限，從而決定了娼妓卑賤的身分與低下的社會地位。</w:t>
      </w:r>
    </w:p>
    <w:p w:rsidR="00FD05C3" w:rsidRPr="00595B99" w:rsidRDefault="00FD05C3" w:rsidP="00FD05C3">
      <w:pPr>
        <w:ind w:left="720"/>
        <w:rPr>
          <w:rFonts w:ascii="標楷體" w:eastAsia="標楷體" w:hAnsi="標楷體"/>
        </w:rPr>
      </w:pPr>
    </w:p>
    <w:p w:rsidR="00444C73" w:rsidRPr="00595B99" w:rsidRDefault="009539C4" w:rsidP="004A1381">
      <w:pPr>
        <w:numPr>
          <w:ilvl w:val="0"/>
          <w:numId w:val="6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在中國歷史上娼妓從不入正史，因為她們是被社會排斥在外的人，僅有的幾部記述青樓歌妓的著作，其著作的目的亦在</w:t>
      </w:r>
      <w:r w:rsidRPr="00595B99">
        <w:rPr>
          <w:rFonts w:ascii="標楷體" w:eastAsia="標楷體" w:hAnsi="標楷體" w:hint="eastAsia"/>
          <w:b/>
          <w:bCs/>
        </w:rPr>
        <w:t>對於後世君王以及統治者諄諄告誡，歷代那些皇帝因醉心於女色當中而亡國滅家的</w:t>
      </w:r>
      <w:r w:rsidRPr="00595B99">
        <w:rPr>
          <w:rFonts w:ascii="標楷體" w:eastAsia="標楷體" w:hAnsi="標楷體" w:hint="eastAsia"/>
        </w:rPr>
        <w:t>。</w:t>
      </w:r>
    </w:p>
    <w:p w:rsidR="001D594F" w:rsidRPr="00595B99" w:rsidRDefault="001D594F" w:rsidP="001D594F">
      <w:pPr>
        <w:ind w:left="720" w:hangingChars="300" w:hanging="720"/>
        <w:rPr>
          <w:rFonts w:ascii="標楷體" w:eastAsia="標楷體" w:hAnsi="標楷體"/>
        </w:rPr>
      </w:pPr>
    </w:p>
    <w:p w:rsidR="00F56F38" w:rsidRPr="00595B99" w:rsidRDefault="00F56F38" w:rsidP="001D594F">
      <w:pPr>
        <w:ind w:left="720" w:hangingChars="300" w:hanging="720"/>
        <w:rPr>
          <w:rFonts w:ascii="標楷體" w:eastAsia="標楷體" w:hAnsi="標楷體"/>
        </w:rPr>
      </w:pPr>
    </w:p>
    <w:p w:rsidR="00F56F38" w:rsidRPr="00595B99" w:rsidRDefault="00F56F38" w:rsidP="001D594F">
      <w:pPr>
        <w:ind w:left="720" w:hangingChars="300" w:hanging="720"/>
        <w:rPr>
          <w:rFonts w:ascii="標楷體" w:eastAsia="標楷體" w:hAnsi="標楷體"/>
        </w:rPr>
      </w:pPr>
    </w:p>
    <w:p w:rsidR="00F56F38" w:rsidRPr="00595B99" w:rsidRDefault="00F56F38" w:rsidP="001D594F">
      <w:pPr>
        <w:ind w:left="720" w:hangingChars="300" w:hanging="720"/>
        <w:rPr>
          <w:rFonts w:ascii="標楷體" w:eastAsia="標楷體" w:hAnsi="標楷體"/>
        </w:rPr>
      </w:pPr>
    </w:p>
    <w:p w:rsidR="00F56F38" w:rsidRPr="00595B99" w:rsidRDefault="00F56F38" w:rsidP="001D594F">
      <w:pPr>
        <w:ind w:left="720" w:hangingChars="300" w:hanging="720"/>
        <w:rPr>
          <w:rFonts w:ascii="標楷體" w:eastAsia="標楷體" w:hAnsi="標楷體"/>
        </w:rPr>
      </w:pPr>
    </w:p>
    <w:p w:rsidR="007A096B" w:rsidRPr="00595B99" w:rsidRDefault="007A096B" w:rsidP="001D594F">
      <w:pPr>
        <w:ind w:left="720" w:hangingChars="300" w:hanging="720"/>
        <w:rPr>
          <w:rFonts w:ascii="標楷體" w:eastAsia="標楷體" w:hAnsi="標楷體"/>
        </w:rPr>
      </w:pPr>
    </w:p>
    <w:p w:rsidR="00F56F38" w:rsidRPr="00595B99" w:rsidRDefault="00B3103D" w:rsidP="00B3103D">
      <w:pPr>
        <w:ind w:left="1321" w:hangingChars="300" w:hanging="1321"/>
        <w:rPr>
          <w:rFonts w:ascii="標楷體" w:eastAsia="標楷體" w:hAnsi="標楷體"/>
          <w:b/>
          <w:sz w:val="44"/>
        </w:rPr>
      </w:pPr>
      <w:r w:rsidRPr="00595B99">
        <w:rPr>
          <w:rFonts w:ascii="標楷體" w:eastAsia="標楷體" w:hAnsi="標楷體" w:hint="eastAsia"/>
          <w:b/>
          <w:sz w:val="44"/>
        </w:rPr>
        <w:t>娼妓的社會角色</w:t>
      </w:r>
    </w:p>
    <w:p w:rsidR="00B3103D" w:rsidRPr="00595B99" w:rsidRDefault="00B3103D" w:rsidP="001D594F">
      <w:pPr>
        <w:ind w:left="720"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/>
          <w:noProof/>
        </w:rPr>
        <w:drawing>
          <wp:inline distT="0" distB="0" distL="0" distR="0" wp14:anchorId="6E8AEFD9" wp14:editId="63203AA9">
            <wp:extent cx="5274310" cy="3430133"/>
            <wp:effectExtent l="0" t="0" r="0" b="3746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B3103D" w:rsidRPr="00595B99" w:rsidRDefault="00B3103D" w:rsidP="001D594F">
      <w:pPr>
        <w:ind w:left="720" w:hangingChars="300" w:hanging="720"/>
        <w:rPr>
          <w:rFonts w:ascii="標楷體" w:eastAsia="標楷體" w:hAnsi="標楷體"/>
        </w:rPr>
      </w:pPr>
    </w:p>
    <w:p w:rsidR="00B3103D" w:rsidRPr="00595B99" w:rsidRDefault="00B3103D" w:rsidP="001D594F">
      <w:pPr>
        <w:ind w:left="720" w:hangingChars="300" w:hanging="720"/>
        <w:rPr>
          <w:rFonts w:ascii="標楷體" w:eastAsia="標楷體" w:hAnsi="標楷體"/>
        </w:rPr>
      </w:pPr>
    </w:p>
    <w:p w:rsidR="00BD224C" w:rsidRPr="00595B99" w:rsidRDefault="00BD224C" w:rsidP="001D594F">
      <w:pPr>
        <w:ind w:left="720" w:hangingChars="300" w:hanging="720"/>
        <w:rPr>
          <w:rFonts w:ascii="標楷體" w:eastAsia="標楷體" w:hAnsi="標楷體"/>
        </w:rPr>
      </w:pPr>
    </w:p>
    <w:p w:rsidR="00BD224C" w:rsidRPr="00595B99" w:rsidRDefault="00BD224C" w:rsidP="001D594F">
      <w:pPr>
        <w:ind w:left="720" w:hangingChars="300" w:hanging="720"/>
        <w:rPr>
          <w:rFonts w:ascii="標楷體" w:eastAsia="標楷體" w:hAnsi="標楷體"/>
        </w:rPr>
      </w:pPr>
    </w:p>
    <w:p w:rsidR="00B3103D" w:rsidRPr="00595B99" w:rsidRDefault="009C2BB1" w:rsidP="009C2BB1">
      <w:pPr>
        <w:ind w:left="841" w:hangingChars="300" w:hanging="841"/>
        <w:rPr>
          <w:rFonts w:ascii="標楷體" w:eastAsia="標楷體" w:hAnsi="標楷體"/>
          <w:b/>
          <w:sz w:val="28"/>
        </w:rPr>
      </w:pPr>
      <w:r w:rsidRPr="00595B99">
        <w:rPr>
          <w:rFonts w:ascii="標楷體" w:eastAsia="標楷體" w:hAnsi="標楷體" w:hint="eastAsia"/>
          <w:b/>
          <w:sz w:val="28"/>
        </w:rPr>
        <w:lastRenderedPageBreak/>
        <w:t>娼妓與音樂歌舞</w:t>
      </w:r>
    </w:p>
    <w:p w:rsidR="00516483" w:rsidRPr="00595B99" w:rsidRDefault="00516483" w:rsidP="0042122A">
      <w:pPr>
        <w:pStyle w:val="a5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她們在中國文化發展史上獨特的角色與地位，乃是與中國傳統的倡優不分有著極大的關係，說書唱戲者之流皆被歸為娼妓</w:t>
      </w:r>
      <w:r w:rsidR="008D3AF5" w:rsidRPr="00595B99">
        <w:rPr>
          <w:rFonts w:ascii="標楷體" w:eastAsia="標楷體" w:hAnsi="標楷體" w:hint="eastAsia"/>
        </w:rPr>
        <w:t>。</w:t>
      </w:r>
    </w:p>
    <w:p w:rsidR="00516483" w:rsidRPr="00595B99" w:rsidRDefault="00516483" w:rsidP="00516483">
      <w:pPr>
        <w:ind w:left="720" w:hangingChars="300" w:hanging="720"/>
        <w:rPr>
          <w:rFonts w:ascii="標楷體" w:eastAsia="標楷體" w:hAnsi="標楷體"/>
        </w:rPr>
      </w:pPr>
    </w:p>
    <w:p w:rsidR="00444C73" w:rsidRPr="00595B99" w:rsidRDefault="009539C4" w:rsidP="00A36307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b/>
          <w:bCs/>
        </w:rPr>
      </w:pPr>
      <w:r w:rsidRPr="00595B99">
        <w:rPr>
          <w:rFonts w:ascii="標楷體" w:eastAsia="標楷體" w:hAnsi="標楷體" w:hint="eastAsia"/>
        </w:rPr>
        <w:t>娼妓雖然在社會上以各種各樣的面目出現，但是她們充當著一個共同的角色，即</w:t>
      </w:r>
      <w:r w:rsidR="00516483" w:rsidRPr="00595B99">
        <w:rPr>
          <w:rFonts w:ascii="標楷體" w:eastAsia="標楷體" w:hAnsi="標楷體" w:hint="eastAsia"/>
          <w:b/>
          <w:bCs/>
        </w:rPr>
        <w:t>社會各界大眾的娛樂者。</w:t>
      </w:r>
    </w:p>
    <w:p w:rsidR="00516483" w:rsidRPr="00595B99" w:rsidRDefault="00516483" w:rsidP="00516483">
      <w:pPr>
        <w:rPr>
          <w:rFonts w:ascii="標楷體" w:eastAsia="標楷體" w:hAnsi="標楷體"/>
        </w:rPr>
      </w:pPr>
    </w:p>
    <w:p w:rsidR="00444C73" w:rsidRPr="00595B99" w:rsidRDefault="009539C4" w:rsidP="00A36307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中國娼妓制度既</w:t>
      </w:r>
      <w:r w:rsidRPr="00595B99">
        <w:rPr>
          <w:rFonts w:ascii="標楷體" w:eastAsia="標楷體" w:hAnsi="標楷體" w:hint="eastAsia"/>
          <w:b/>
          <w:bCs/>
        </w:rPr>
        <w:t>起源於歌舞，便與音樂脫不了關係</w:t>
      </w:r>
      <w:r w:rsidRPr="00595B99">
        <w:rPr>
          <w:rFonts w:ascii="標楷體" w:eastAsia="標楷體" w:hAnsi="標楷體" w:hint="eastAsia"/>
        </w:rPr>
        <w:t>。</w:t>
      </w:r>
      <w:r w:rsidRPr="00595B99">
        <w:rPr>
          <w:rFonts w:ascii="標楷體" w:eastAsia="標楷體" w:hAnsi="標楷體" w:hint="eastAsia"/>
        </w:rPr>
        <w:br/>
        <w:t>在唐朝一些有名的詩人所詠妓的詩歌中，我們可以知道那時還分為歌妓、舞妓、笛妓、箏妓，不僅對詩人還對文化的傳播有著不小的影響。</w:t>
      </w:r>
    </w:p>
    <w:p w:rsidR="00031C32" w:rsidRPr="00595B99" w:rsidRDefault="00031C32" w:rsidP="00031C32">
      <w:pPr>
        <w:pStyle w:val="a5"/>
        <w:rPr>
          <w:rFonts w:ascii="標楷體" w:eastAsia="標楷體" w:hAnsi="標楷體"/>
        </w:rPr>
      </w:pPr>
    </w:p>
    <w:p w:rsidR="00031C32" w:rsidRPr="00595B99" w:rsidRDefault="00031C32" w:rsidP="00031C32">
      <w:pPr>
        <w:rPr>
          <w:rFonts w:ascii="標楷體" w:eastAsia="標楷體" w:hAnsi="標楷體"/>
        </w:rPr>
      </w:pPr>
    </w:p>
    <w:p w:rsidR="00031C32" w:rsidRPr="00595B99" w:rsidRDefault="00031C32" w:rsidP="00031C32">
      <w:pPr>
        <w:rPr>
          <w:rFonts w:ascii="標楷體" w:eastAsia="標楷體" w:hAnsi="標楷體"/>
        </w:rPr>
      </w:pPr>
    </w:p>
    <w:p w:rsidR="00031C32" w:rsidRPr="00595B99" w:rsidRDefault="00031C32" w:rsidP="00031C32">
      <w:pPr>
        <w:rPr>
          <w:rFonts w:ascii="標楷體" w:eastAsia="標楷體" w:hAnsi="標楷體"/>
        </w:rPr>
      </w:pPr>
    </w:p>
    <w:p w:rsidR="00031C32" w:rsidRPr="00595B99" w:rsidRDefault="00031C32" w:rsidP="00031C32">
      <w:pPr>
        <w:rPr>
          <w:rFonts w:ascii="標楷體" w:eastAsia="標楷體" w:hAnsi="標楷體"/>
        </w:rPr>
      </w:pPr>
    </w:p>
    <w:p w:rsidR="00031C32" w:rsidRPr="00595B99" w:rsidRDefault="0014401E" w:rsidP="00031C32">
      <w:pPr>
        <w:rPr>
          <w:rFonts w:ascii="標楷體" w:eastAsia="標楷體" w:hAnsi="標楷體"/>
          <w:b/>
          <w:sz w:val="28"/>
        </w:rPr>
      </w:pPr>
      <w:r w:rsidRPr="00595B99">
        <w:rPr>
          <w:rFonts w:ascii="標楷體" w:eastAsia="標楷體" w:hAnsi="標楷體" w:hint="eastAsia"/>
          <w:b/>
          <w:sz w:val="28"/>
        </w:rPr>
        <w:t>娼妓與文人文學</w:t>
      </w:r>
    </w:p>
    <w:p w:rsidR="00444C73" w:rsidRPr="00595B99" w:rsidRDefault="009539C4" w:rsidP="0042122A">
      <w:pPr>
        <w:numPr>
          <w:ilvl w:val="0"/>
          <w:numId w:val="9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妓女和文人之間的密切關係，</w:t>
      </w:r>
      <w:r w:rsidRPr="00595B99">
        <w:rPr>
          <w:rFonts w:ascii="標楷體" w:eastAsia="標楷體" w:hAnsi="標楷體" w:hint="eastAsia"/>
          <w:b/>
          <w:bCs/>
        </w:rPr>
        <w:t>激發了文人的靈感</w:t>
      </w:r>
      <w:r w:rsidRPr="00595B99">
        <w:rPr>
          <w:rFonts w:ascii="標楷體" w:eastAsia="標楷體" w:hAnsi="標楷體" w:hint="eastAsia"/>
        </w:rPr>
        <w:t>，而且在妓女之中也出現了許多詩詞曲大家，從而間接或直接地成為</w:t>
      </w:r>
      <w:r w:rsidRPr="00595B99">
        <w:rPr>
          <w:rFonts w:ascii="標楷體" w:eastAsia="標楷體" w:hAnsi="標楷體" w:hint="eastAsia"/>
          <w:b/>
          <w:bCs/>
        </w:rPr>
        <w:t>中國古代文學發展的推動者</w:t>
      </w:r>
      <w:r w:rsidRPr="00595B99">
        <w:rPr>
          <w:rFonts w:ascii="標楷體" w:eastAsia="標楷體" w:hAnsi="標楷體" w:hint="eastAsia"/>
        </w:rPr>
        <w:t>。</w:t>
      </w:r>
    </w:p>
    <w:p w:rsidR="0042122A" w:rsidRPr="00595B99" w:rsidRDefault="0042122A" w:rsidP="0042122A">
      <w:pPr>
        <w:ind w:left="720"/>
        <w:rPr>
          <w:rFonts w:ascii="標楷體" w:eastAsia="標楷體" w:hAnsi="標楷體"/>
        </w:rPr>
      </w:pPr>
    </w:p>
    <w:p w:rsidR="00444C73" w:rsidRPr="00595B99" w:rsidRDefault="009539C4" w:rsidP="0042122A">
      <w:pPr>
        <w:numPr>
          <w:ilvl w:val="0"/>
          <w:numId w:val="9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兩者交往的過程中，其精神自由奔放，無拘無束，可以互相謔浪嘻笑，以詩詞酬酢對答，亦不必受尋常綱常的規範拘束；而妓女本身不同於一般婦女特殊的身世，導致</w:t>
      </w:r>
      <w:r w:rsidRPr="00595B99">
        <w:rPr>
          <w:rFonts w:ascii="標楷體" w:eastAsia="標楷體" w:hAnsi="標楷體" w:hint="eastAsia"/>
          <w:b/>
          <w:bCs/>
        </w:rPr>
        <w:t>她們對人間愛情有著大膽的渴望及嚮往</w:t>
      </w:r>
      <w:r w:rsidRPr="00595B99">
        <w:rPr>
          <w:rFonts w:ascii="標楷體" w:eastAsia="標楷體" w:hAnsi="標楷體" w:hint="eastAsia"/>
        </w:rPr>
        <w:t>，就成為文人絕好的寫作素材，對文化的推動有著一定的貢獻。</w:t>
      </w:r>
    </w:p>
    <w:p w:rsidR="00516483" w:rsidRPr="00595B99" w:rsidRDefault="00516483" w:rsidP="00516483">
      <w:pPr>
        <w:ind w:left="720" w:hangingChars="300" w:hanging="720"/>
        <w:rPr>
          <w:rFonts w:ascii="標楷體" w:eastAsia="標楷體" w:hAnsi="標楷體"/>
        </w:rPr>
      </w:pPr>
    </w:p>
    <w:p w:rsidR="0014401E" w:rsidRPr="00595B99" w:rsidRDefault="0014401E" w:rsidP="00516483">
      <w:pPr>
        <w:ind w:left="720" w:hangingChars="300" w:hanging="720"/>
        <w:rPr>
          <w:rFonts w:ascii="標楷體" w:eastAsia="標楷體" w:hAnsi="標楷體"/>
        </w:rPr>
      </w:pPr>
    </w:p>
    <w:p w:rsidR="0014401E" w:rsidRPr="00595B99" w:rsidRDefault="0014401E" w:rsidP="00516483">
      <w:pPr>
        <w:ind w:left="720" w:hangingChars="300" w:hanging="720"/>
        <w:rPr>
          <w:rFonts w:ascii="標楷體" w:eastAsia="標楷體" w:hAnsi="標楷體"/>
        </w:rPr>
      </w:pPr>
    </w:p>
    <w:p w:rsidR="0014401E" w:rsidRPr="00595B99" w:rsidRDefault="0014401E" w:rsidP="00516483">
      <w:pPr>
        <w:ind w:left="720" w:hangingChars="300" w:hanging="720"/>
        <w:rPr>
          <w:rFonts w:ascii="標楷體" w:eastAsia="標楷體" w:hAnsi="標楷體"/>
        </w:rPr>
      </w:pPr>
    </w:p>
    <w:p w:rsidR="00BD224C" w:rsidRPr="00595B99" w:rsidRDefault="00BD224C" w:rsidP="00516483">
      <w:pPr>
        <w:ind w:left="720" w:hangingChars="300" w:hanging="720"/>
        <w:rPr>
          <w:rFonts w:ascii="標楷體" w:eastAsia="標楷體" w:hAnsi="標楷體"/>
        </w:rPr>
      </w:pPr>
    </w:p>
    <w:p w:rsidR="00E86F48" w:rsidRPr="00595B99" w:rsidRDefault="00E86F48" w:rsidP="00E86F48">
      <w:pPr>
        <w:ind w:left="841" w:hangingChars="300" w:hanging="841"/>
        <w:rPr>
          <w:rFonts w:ascii="標楷體" w:eastAsia="標楷體" w:hAnsi="標楷體"/>
          <w:b/>
          <w:sz w:val="28"/>
        </w:rPr>
      </w:pPr>
      <w:r w:rsidRPr="00595B99">
        <w:rPr>
          <w:rFonts w:ascii="標楷體" w:eastAsia="標楷體" w:hAnsi="標楷體" w:hint="eastAsia"/>
          <w:b/>
          <w:sz w:val="28"/>
        </w:rPr>
        <w:t>娼妓與時尚</w:t>
      </w:r>
    </w:p>
    <w:p w:rsidR="00444C73" w:rsidRPr="00595B99" w:rsidRDefault="009539C4" w:rsidP="009B5291">
      <w:pPr>
        <w:numPr>
          <w:ilvl w:val="0"/>
          <w:numId w:val="11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不獨在於音樂歌詞，娼妓在</w:t>
      </w:r>
      <w:r w:rsidR="009B5291" w:rsidRPr="00595B99">
        <w:rPr>
          <w:rFonts w:ascii="標楷體" w:eastAsia="標楷體" w:hAnsi="標楷體" w:hint="eastAsia"/>
          <w:b/>
          <w:bCs/>
        </w:rPr>
        <w:t>推動古代的服裝及化妝術</w:t>
      </w:r>
      <w:r w:rsidRPr="00595B99">
        <w:rPr>
          <w:rFonts w:ascii="標楷體" w:eastAsia="標楷體" w:hAnsi="標楷體" w:hint="eastAsia"/>
        </w:rPr>
        <w:t>的發展方面，娼妓亦發揮了其不可低估的作用，扮演舉足輕重的角色。</w:t>
      </w:r>
    </w:p>
    <w:p w:rsidR="009B5291" w:rsidRPr="00595B99" w:rsidRDefault="009B5291" w:rsidP="009B5291">
      <w:pPr>
        <w:ind w:left="720"/>
        <w:rPr>
          <w:rFonts w:ascii="標楷體" w:eastAsia="標楷體" w:hAnsi="標楷體"/>
        </w:rPr>
      </w:pPr>
    </w:p>
    <w:p w:rsidR="00444C73" w:rsidRPr="00595B99" w:rsidRDefault="009539C4" w:rsidP="009B5291">
      <w:pPr>
        <w:numPr>
          <w:ilvl w:val="0"/>
          <w:numId w:val="11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王書奴說：「</w:t>
      </w:r>
      <w:r w:rsidRPr="00595B99">
        <w:rPr>
          <w:rFonts w:ascii="標楷體" w:eastAsia="標楷體" w:hAnsi="標楷體" w:hint="eastAsia"/>
          <w:b/>
          <w:bCs/>
        </w:rPr>
        <w:t>娼妓是最不守舊的人物</w:t>
      </w:r>
      <w:r w:rsidRPr="00595B99">
        <w:rPr>
          <w:rFonts w:ascii="標楷體" w:eastAsia="標楷體" w:hAnsi="標楷體" w:hint="eastAsia"/>
        </w:rPr>
        <w:t>，是</w:t>
      </w:r>
      <w:r w:rsidRPr="00595B99">
        <w:rPr>
          <w:rFonts w:ascii="標楷體" w:eastAsia="標楷體" w:hAnsi="標楷體" w:hint="eastAsia"/>
          <w:b/>
          <w:bCs/>
        </w:rPr>
        <w:t>最講究時髦的人物</w:t>
      </w:r>
      <w:r w:rsidRPr="00595B99">
        <w:rPr>
          <w:rFonts w:ascii="標楷體" w:eastAsia="標楷體" w:hAnsi="標楷體" w:hint="eastAsia"/>
        </w:rPr>
        <w:t>。她的妝束，時時刻刻都在變遷」</w:t>
      </w:r>
    </w:p>
    <w:p w:rsidR="009B5291" w:rsidRPr="00595B99" w:rsidRDefault="009B5291" w:rsidP="009B5291">
      <w:pPr>
        <w:rPr>
          <w:rFonts w:ascii="標楷體" w:eastAsia="標楷體" w:hAnsi="標楷體"/>
        </w:rPr>
      </w:pPr>
    </w:p>
    <w:p w:rsidR="00444C73" w:rsidRPr="00595B99" w:rsidRDefault="009539C4" w:rsidP="009B5291">
      <w:pPr>
        <w:numPr>
          <w:ilvl w:val="0"/>
          <w:numId w:val="11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lastRenderedPageBreak/>
        <w:t>為了取悅賓客，贏得賓客的青睞，她們總是別出心裁的妝飾、打扮自己，就在這無意間，卻推動時裝的進步與化妝術的發展。</w:t>
      </w:r>
    </w:p>
    <w:p w:rsidR="00E86F48" w:rsidRPr="00595B99" w:rsidRDefault="00E86F48" w:rsidP="00A74935">
      <w:pPr>
        <w:ind w:left="720" w:hangingChars="300" w:hanging="720"/>
        <w:rPr>
          <w:rFonts w:ascii="標楷體" w:eastAsia="標楷體" w:hAnsi="標楷體"/>
        </w:rPr>
      </w:pPr>
    </w:p>
    <w:p w:rsidR="00B47267" w:rsidRPr="00595B99" w:rsidRDefault="00B47267" w:rsidP="00A74935">
      <w:pPr>
        <w:ind w:left="720" w:hangingChars="300" w:hanging="720"/>
        <w:rPr>
          <w:rFonts w:ascii="標楷體" w:eastAsia="標楷體" w:hAnsi="標楷體"/>
        </w:rPr>
      </w:pPr>
    </w:p>
    <w:p w:rsidR="00BD224C" w:rsidRPr="00595B99" w:rsidRDefault="00BD224C" w:rsidP="00A74935">
      <w:pPr>
        <w:ind w:left="720" w:hangingChars="300" w:hanging="720"/>
        <w:rPr>
          <w:rFonts w:ascii="標楷體" w:eastAsia="標楷體" w:hAnsi="標楷體"/>
        </w:rPr>
      </w:pPr>
    </w:p>
    <w:p w:rsidR="00BD224C" w:rsidRPr="00595B99" w:rsidRDefault="00BD224C" w:rsidP="00A74935">
      <w:pPr>
        <w:ind w:left="720" w:hangingChars="300" w:hanging="720"/>
        <w:rPr>
          <w:rFonts w:ascii="標楷體" w:eastAsia="標楷體" w:hAnsi="標楷體"/>
        </w:rPr>
      </w:pPr>
    </w:p>
    <w:p w:rsidR="00B47267" w:rsidRPr="00595B99" w:rsidRDefault="007745C8" w:rsidP="007745C8">
      <w:pPr>
        <w:ind w:left="841" w:hangingChars="300" w:hanging="841"/>
        <w:rPr>
          <w:rFonts w:ascii="標楷體" w:eastAsia="標楷體" w:hAnsi="標楷體"/>
          <w:b/>
          <w:sz w:val="28"/>
        </w:rPr>
      </w:pPr>
      <w:r w:rsidRPr="00595B99">
        <w:rPr>
          <w:rFonts w:ascii="標楷體" w:eastAsia="標楷體" w:hAnsi="標楷體" w:hint="eastAsia"/>
          <w:b/>
          <w:sz w:val="28"/>
        </w:rPr>
        <w:t>娼妓與政治</w:t>
      </w:r>
    </w:p>
    <w:p w:rsidR="00444C73" w:rsidRPr="00595B99" w:rsidRDefault="009539C4" w:rsidP="007745C8">
      <w:pPr>
        <w:numPr>
          <w:ilvl w:val="0"/>
          <w:numId w:val="12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在正人君子眼中紅顏即禍水，但在危機存亡時刻，中國歷代謀士卻使用美人計來蠱惑對方，來達到政治目的。</w:t>
      </w:r>
    </w:p>
    <w:p w:rsidR="007745C8" w:rsidRPr="00595B99" w:rsidRDefault="007745C8" w:rsidP="007745C8">
      <w:pPr>
        <w:ind w:left="720"/>
        <w:rPr>
          <w:rFonts w:ascii="標楷體" w:eastAsia="標楷體" w:hAnsi="標楷體"/>
        </w:rPr>
      </w:pPr>
    </w:p>
    <w:p w:rsidR="00444C73" w:rsidRPr="00595B99" w:rsidRDefault="009539C4" w:rsidP="007745C8">
      <w:pPr>
        <w:numPr>
          <w:ilvl w:val="0"/>
          <w:numId w:val="12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王書奴曾云：「一時君主，且利用她以制服強國，亡其宗社，力量比十萬雄兵還大」</w:t>
      </w:r>
    </w:p>
    <w:p w:rsidR="007745C8" w:rsidRPr="00595B99" w:rsidRDefault="007745C8" w:rsidP="007745C8">
      <w:pPr>
        <w:ind w:left="720"/>
        <w:rPr>
          <w:rFonts w:ascii="標楷體" w:eastAsia="標楷體" w:hAnsi="標楷體"/>
        </w:rPr>
      </w:pPr>
    </w:p>
    <w:p w:rsidR="00444C73" w:rsidRPr="00595B99" w:rsidRDefault="009539C4" w:rsidP="007745C8">
      <w:pPr>
        <w:numPr>
          <w:ilvl w:val="0"/>
          <w:numId w:val="12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又有多少的讀書人，想要當官，要先去拜訪高官身邊的名妓，打好關係，如此一來，名妓才能在高官面前美言幾句，當官的機會就會大大的增加。</w:t>
      </w:r>
    </w:p>
    <w:p w:rsidR="007745C8" w:rsidRPr="00595B99" w:rsidRDefault="007745C8" w:rsidP="007745C8">
      <w:pPr>
        <w:ind w:left="720" w:hangingChars="300" w:hanging="720"/>
        <w:rPr>
          <w:rFonts w:ascii="標楷體" w:eastAsia="標楷體" w:hAnsi="標楷體"/>
        </w:rPr>
      </w:pPr>
    </w:p>
    <w:p w:rsidR="007745C8" w:rsidRPr="00595B99" w:rsidRDefault="007745C8" w:rsidP="007745C8">
      <w:pPr>
        <w:ind w:left="720" w:hangingChars="300" w:hanging="720"/>
        <w:rPr>
          <w:rFonts w:ascii="標楷體" w:eastAsia="標楷體" w:hAnsi="標楷體"/>
        </w:rPr>
      </w:pPr>
    </w:p>
    <w:p w:rsidR="007745C8" w:rsidRPr="00595B99" w:rsidRDefault="007745C8" w:rsidP="007745C8">
      <w:pPr>
        <w:ind w:left="720" w:hangingChars="300" w:hanging="720"/>
        <w:rPr>
          <w:rFonts w:ascii="標楷體" w:eastAsia="標楷體" w:hAnsi="標楷體"/>
        </w:rPr>
      </w:pPr>
    </w:p>
    <w:p w:rsidR="007745C8" w:rsidRPr="00595B99" w:rsidRDefault="007745C8" w:rsidP="007745C8">
      <w:pPr>
        <w:ind w:left="720" w:hangingChars="300" w:hanging="720"/>
        <w:rPr>
          <w:rFonts w:ascii="標楷體" w:eastAsia="標楷體" w:hAnsi="標楷體"/>
        </w:rPr>
      </w:pPr>
    </w:p>
    <w:p w:rsidR="007745C8" w:rsidRPr="00595B99" w:rsidRDefault="007745C8" w:rsidP="007745C8">
      <w:pPr>
        <w:ind w:left="720" w:hangingChars="300" w:hanging="720"/>
        <w:rPr>
          <w:rFonts w:ascii="標楷體" w:eastAsia="標楷體" w:hAnsi="標楷體"/>
        </w:rPr>
      </w:pPr>
    </w:p>
    <w:p w:rsidR="00AC4261" w:rsidRPr="00595B99" w:rsidRDefault="00AC4261" w:rsidP="00AC4261">
      <w:pPr>
        <w:ind w:left="1201" w:hangingChars="300" w:hanging="1201"/>
        <w:rPr>
          <w:rFonts w:ascii="標楷體" w:eastAsia="標楷體" w:hAnsi="標楷體"/>
          <w:b/>
          <w:sz w:val="40"/>
        </w:rPr>
      </w:pPr>
      <w:r w:rsidRPr="00595B99">
        <w:rPr>
          <w:rFonts w:ascii="標楷體" w:eastAsia="標楷體" w:hAnsi="標楷體" w:hint="eastAsia"/>
          <w:b/>
          <w:sz w:val="40"/>
        </w:rPr>
        <w:t>娼妓的歸宿</w:t>
      </w:r>
    </w:p>
    <w:p w:rsidR="00AC4261" w:rsidRPr="00595B99" w:rsidRDefault="00AC4261" w:rsidP="007745C8">
      <w:pPr>
        <w:ind w:left="720" w:hangingChars="300" w:hanging="720"/>
        <w:rPr>
          <w:rFonts w:ascii="標楷體" w:eastAsia="標楷體" w:hAnsi="標楷體"/>
        </w:rPr>
      </w:pPr>
    </w:p>
    <w:p w:rsidR="00444C73" w:rsidRPr="00595B99" w:rsidRDefault="00AC4261" w:rsidP="00AC4261">
      <w:pPr>
        <w:numPr>
          <w:ilvl w:val="0"/>
          <w:numId w:val="13"/>
        </w:numPr>
        <w:ind w:left="721" w:hangingChars="300" w:hanging="721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  <w:b/>
          <w:bCs/>
        </w:rPr>
        <w:t>從良為妻妾</w:t>
      </w:r>
    </w:p>
    <w:p w:rsidR="00AC4261" w:rsidRPr="00595B99" w:rsidRDefault="00AC4261" w:rsidP="00AC4261">
      <w:pPr>
        <w:ind w:left="720"/>
        <w:rPr>
          <w:rFonts w:ascii="標楷體" w:eastAsia="標楷體" w:hAnsi="標楷體"/>
        </w:rPr>
      </w:pPr>
    </w:p>
    <w:p w:rsidR="00444C73" w:rsidRPr="00595B99" w:rsidRDefault="00AC4261" w:rsidP="00AC4261">
      <w:pPr>
        <w:numPr>
          <w:ilvl w:val="0"/>
          <w:numId w:val="13"/>
        </w:numPr>
        <w:ind w:left="721" w:hangingChars="300" w:hanging="721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  <w:b/>
          <w:bCs/>
        </w:rPr>
        <w:t>入空門為女尼</w:t>
      </w:r>
    </w:p>
    <w:p w:rsidR="00AC4261" w:rsidRPr="00595B99" w:rsidRDefault="00AC4261" w:rsidP="00AC4261">
      <w:pPr>
        <w:ind w:left="720"/>
        <w:rPr>
          <w:rFonts w:ascii="標楷體" w:eastAsia="標楷體" w:hAnsi="標楷體"/>
        </w:rPr>
      </w:pPr>
    </w:p>
    <w:p w:rsidR="00444C73" w:rsidRPr="00595B99" w:rsidRDefault="00AC4261" w:rsidP="00AC4261">
      <w:pPr>
        <w:numPr>
          <w:ilvl w:val="0"/>
          <w:numId w:val="13"/>
        </w:numPr>
        <w:ind w:left="721" w:hangingChars="300" w:hanging="721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  <w:b/>
          <w:bCs/>
        </w:rPr>
        <w:t>轉為老鴇、改作曲師</w:t>
      </w:r>
    </w:p>
    <w:p w:rsidR="00AC4261" w:rsidRPr="00595B99" w:rsidRDefault="00AC4261" w:rsidP="00AC4261">
      <w:pPr>
        <w:ind w:left="720"/>
        <w:rPr>
          <w:rFonts w:ascii="標楷體" w:eastAsia="標楷體" w:hAnsi="標楷體"/>
        </w:rPr>
      </w:pPr>
    </w:p>
    <w:p w:rsidR="00444C73" w:rsidRPr="00595B99" w:rsidRDefault="00AC4261" w:rsidP="00AC4261">
      <w:pPr>
        <w:numPr>
          <w:ilvl w:val="0"/>
          <w:numId w:val="13"/>
        </w:numPr>
        <w:ind w:left="721" w:hangingChars="300" w:hanging="721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  <w:b/>
          <w:bCs/>
        </w:rPr>
        <w:t>殉情而終</w:t>
      </w:r>
    </w:p>
    <w:p w:rsidR="00AC4261" w:rsidRPr="00595B99" w:rsidRDefault="00AC4261" w:rsidP="00AC4261">
      <w:pPr>
        <w:ind w:left="720"/>
        <w:rPr>
          <w:rFonts w:ascii="標楷體" w:eastAsia="標楷體" w:hAnsi="標楷體"/>
        </w:rPr>
      </w:pPr>
    </w:p>
    <w:p w:rsidR="00444C73" w:rsidRPr="00595B99" w:rsidRDefault="00AC4261" w:rsidP="00AC4261">
      <w:pPr>
        <w:numPr>
          <w:ilvl w:val="0"/>
          <w:numId w:val="13"/>
        </w:numPr>
        <w:ind w:left="721" w:hangingChars="300" w:hanging="721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  <w:b/>
          <w:bCs/>
        </w:rPr>
        <w:t>淪為乞丐</w:t>
      </w:r>
    </w:p>
    <w:p w:rsidR="00AC4261" w:rsidRPr="00595B99" w:rsidRDefault="00AC4261" w:rsidP="007745C8">
      <w:pPr>
        <w:ind w:left="720" w:hangingChars="300" w:hanging="720"/>
        <w:rPr>
          <w:rFonts w:ascii="標楷體" w:eastAsia="標楷體" w:hAnsi="標楷體"/>
        </w:rPr>
      </w:pPr>
    </w:p>
    <w:p w:rsidR="00AC4261" w:rsidRPr="00595B99" w:rsidRDefault="00AC4261" w:rsidP="007745C8">
      <w:pPr>
        <w:ind w:left="720" w:hangingChars="300" w:hanging="720"/>
        <w:rPr>
          <w:rFonts w:ascii="標楷體" w:eastAsia="標楷體" w:hAnsi="標楷體"/>
        </w:rPr>
      </w:pPr>
    </w:p>
    <w:p w:rsidR="00AC4261" w:rsidRPr="00595B99" w:rsidRDefault="00AC4261" w:rsidP="007745C8">
      <w:pPr>
        <w:ind w:left="720" w:hangingChars="300" w:hanging="720"/>
        <w:rPr>
          <w:rFonts w:ascii="標楷體" w:eastAsia="標楷體" w:hAnsi="標楷體"/>
        </w:rPr>
      </w:pPr>
    </w:p>
    <w:p w:rsidR="00AC4261" w:rsidRPr="00595B99" w:rsidRDefault="00AC4261" w:rsidP="007745C8">
      <w:pPr>
        <w:ind w:left="720" w:hangingChars="300" w:hanging="720"/>
        <w:rPr>
          <w:rFonts w:ascii="標楷體" w:eastAsia="標楷體" w:hAnsi="標楷體"/>
        </w:rPr>
      </w:pPr>
    </w:p>
    <w:p w:rsidR="00D37A7E" w:rsidRPr="00595B99" w:rsidRDefault="00D37A7E" w:rsidP="007745C8">
      <w:pPr>
        <w:ind w:left="720" w:hangingChars="300" w:hanging="720"/>
        <w:rPr>
          <w:rFonts w:ascii="標楷體" w:eastAsia="標楷體" w:hAnsi="標楷體"/>
        </w:rPr>
      </w:pPr>
    </w:p>
    <w:p w:rsidR="00D37A7E" w:rsidRPr="00595B99" w:rsidRDefault="00D37A7E" w:rsidP="00D37A7E">
      <w:pPr>
        <w:ind w:left="841" w:hangingChars="300" w:hanging="841"/>
        <w:rPr>
          <w:rFonts w:ascii="標楷體" w:eastAsia="標楷體" w:hAnsi="標楷體"/>
          <w:b/>
          <w:sz w:val="28"/>
        </w:rPr>
      </w:pPr>
      <w:r w:rsidRPr="00595B99">
        <w:rPr>
          <w:rFonts w:ascii="標楷體" w:eastAsia="標楷體" w:hAnsi="標楷體" w:hint="eastAsia"/>
          <w:b/>
          <w:sz w:val="28"/>
        </w:rPr>
        <w:lastRenderedPageBreak/>
        <w:t>從良為妻妾</w:t>
      </w:r>
    </w:p>
    <w:p w:rsidR="00444C73" w:rsidRPr="00595B99" w:rsidRDefault="009539C4" w:rsidP="00D37A7E">
      <w:pPr>
        <w:numPr>
          <w:ilvl w:val="0"/>
          <w:numId w:val="14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中國古代的娼妓，往往兼具</w:t>
      </w:r>
      <w:r w:rsidRPr="00595B99">
        <w:rPr>
          <w:rFonts w:ascii="標楷體" w:eastAsia="標楷體" w:hAnsi="標楷體" w:hint="eastAsia"/>
          <w:b/>
          <w:bCs/>
        </w:rPr>
        <w:t>才情色藝</w:t>
      </w:r>
      <w:r w:rsidRPr="00595B99">
        <w:rPr>
          <w:rFonts w:ascii="標楷體" w:eastAsia="標楷體" w:hAnsi="標楷體" w:hint="eastAsia"/>
        </w:rPr>
        <w:t>，這一點為許多妻妾所不及，在</w:t>
      </w:r>
      <w:r w:rsidRPr="00595B99">
        <w:rPr>
          <w:rFonts w:ascii="標楷體" w:eastAsia="標楷體" w:hAnsi="標楷體" w:hint="eastAsia"/>
          <w:b/>
          <w:bCs/>
        </w:rPr>
        <w:t>傳統三從四德的框架束縛之下，妻妾自由發展空間有限</w:t>
      </w:r>
      <w:r w:rsidRPr="00595B99">
        <w:rPr>
          <w:rFonts w:ascii="標楷體" w:eastAsia="標楷體" w:hAnsi="標楷體" w:hint="eastAsia"/>
        </w:rPr>
        <w:t>，男子與娼妓的交往中更富有詩意情調與浪漫色彩，得到一種精神的享受。</w:t>
      </w:r>
    </w:p>
    <w:p w:rsidR="00D37A7E" w:rsidRPr="00595B99" w:rsidRDefault="00D37A7E" w:rsidP="00D37A7E">
      <w:pPr>
        <w:rPr>
          <w:rFonts w:ascii="標楷體" w:eastAsia="標楷體" w:hAnsi="標楷體"/>
        </w:rPr>
      </w:pPr>
    </w:p>
    <w:p w:rsidR="00444C73" w:rsidRPr="00595B99" w:rsidRDefault="009539C4" w:rsidP="00D37A7E">
      <w:pPr>
        <w:numPr>
          <w:ilvl w:val="0"/>
          <w:numId w:val="14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作為純粹的女人出現在男人面前，</w:t>
      </w:r>
      <w:r w:rsidRPr="00595B99">
        <w:rPr>
          <w:rFonts w:ascii="標楷體" w:eastAsia="標楷體" w:hAnsi="標楷體" w:hint="eastAsia"/>
          <w:b/>
          <w:bCs/>
        </w:rPr>
        <w:t>不必像妻妾那樣因顧忌自己的角色與倫理綱常而時時克制自己</w:t>
      </w:r>
      <w:r w:rsidRPr="00595B99">
        <w:rPr>
          <w:rFonts w:ascii="標楷體" w:eastAsia="標楷體" w:hAnsi="標楷體" w:hint="eastAsia"/>
        </w:rPr>
        <w:t>，反而是要極盡能事，討客人歡心。</w:t>
      </w:r>
    </w:p>
    <w:p w:rsidR="00D37A7E" w:rsidRPr="00595B99" w:rsidRDefault="00D37A7E" w:rsidP="007657FD">
      <w:pPr>
        <w:rPr>
          <w:rFonts w:ascii="標楷體" w:eastAsia="標楷體" w:hAnsi="標楷體"/>
        </w:rPr>
      </w:pPr>
    </w:p>
    <w:p w:rsidR="00444C73" w:rsidRPr="00595B99" w:rsidRDefault="009539C4" w:rsidP="00D37A7E">
      <w:pPr>
        <w:numPr>
          <w:ilvl w:val="0"/>
          <w:numId w:val="14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因此在與男人的交往過程中，</w:t>
      </w:r>
      <w:r w:rsidRPr="00595B99">
        <w:rPr>
          <w:rFonts w:ascii="標楷體" w:eastAsia="標楷體" w:hAnsi="標楷體" w:hint="eastAsia"/>
          <w:b/>
          <w:bCs/>
        </w:rPr>
        <w:t>不必拘泥於夫妻之間「相敬如賓」的約束</w:t>
      </w:r>
      <w:r w:rsidRPr="00595B99">
        <w:rPr>
          <w:rFonts w:ascii="標楷體" w:eastAsia="標楷體" w:hAnsi="標楷體" w:hint="eastAsia"/>
        </w:rPr>
        <w:t>，更容易得到滿足，</w:t>
      </w:r>
      <w:r w:rsidRPr="00595B99">
        <w:rPr>
          <w:rFonts w:ascii="標楷體" w:eastAsia="標楷體" w:hAnsi="標楷體" w:hint="eastAsia"/>
          <w:b/>
          <w:bCs/>
        </w:rPr>
        <w:t>從而將自己的性對象昇華為情愛對象，進而升格為妾</w:t>
      </w:r>
      <w:r w:rsidRPr="00595B99">
        <w:rPr>
          <w:rFonts w:ascii="標楷體" w:eastAsia="標楷體" w:hAnsi="標楷體" w:hint="eastAsia"/>
        </w:rPr>
        <w:t>。</w:t>
      </w:r>
    </w:p>
    <w:p w:rsidR="00D37A7E" w:rsidRPr="00595B99" w:rsidRDefault="00D37A7E" w:rsidP="007745C8">
      <w:pPr>
        <w:ind w:left="720" w:hangingChars="300" w:hanging="720"/>
        <w:rPr>
          <w:rFonts w:ascii="標楷體" w:eastAsia="標楷體" w:hAnsi="標楷體"/>
        </w:rPr>
      </w:pPr>
    </w:p>
    <w:p w:rsidR="00D37A7E" w:rsidRPr="00595B99" w:rsidRDefault="00D37A7E" w:rsidP="007745C8">
      <w:pPr>
        <w:ind w:left="720" w:hangingChars="300" w:hanging="720"/>
        <w:rPr>
          <w:rFonts w:ascii="標楷體" w:eastAsia="標楷體" w:hAnsi="標楷體"/>
        </w:rPr>
      </w:pPr>
    </w:p>
    <w:p w:rsidR="00AC4261" w:rsidRPr="00595B99" w:rsidRDefault="00AC4261" w:rsidP="007745C8">
      <w:pPr>
        <w:ind w:left="720" w:hangingChars="300" w:hanging="720"/>
        <w:rPr>
          <w:rFonts w:ascii="標楷體" w:eastAsia="標楷體" w:hAnsi="標楷體"/>
        </w:rPr>
      </w:pPr>
    </w:p>
    <w:p w:rsidR="00404EDE" w:rsidRPr="00595B99" w:rsidRDefault="00404EDE" w:rsidP="007745C8">
      <w:pPr>
        <w:ind w:left="720" w:hangingChars="300" w:hanging="720"/>
        <w:rPr>
          <w:rFonts w:ascii="標楷體" w:eastAsia="標楷體" w:hAnsi="標楷體"/>
        </w:rPr>
      </w:pPr>
    </w:p>
    <w:p w:rsidR="00404EDE" w:rsidRPr="00595B99" w:rsidRDefault="00404EDE" w:rsidP="00630388">
      <w:pPr>
        <w:ind w:left="841" w:hangingChars="300" w:hanging="841"/>
        <w:rPr>
          <w:rFonts w:ascii="標楷體" w:eastAsia="標楷體" w:hAnsi="標楷體"/>
          <w:b/>
          <w:sz w:val="28"/>
        </w:rPr>
      </w:pPr>
      <w:r w:rsidRPr="00595B99">
        <w:rPr>
          <w:rFonts w:ascii="標楷體" w:eastAsia="標楷體" w:hAnsi="標楷體" w:hint="eastAsia"/>
          <w:b/>
          <w:sz w:val="28"/>
        </w:rPr>
        <w:t>入空門為女尼</w:t>
      </w:r>
    </w:p>
    <w:p w:rsidR="00444C73" w:rsidRPr="00595B99" w:rsidRDefault="009539C4" w:rsidP="00630388">
      <w:pPr>
        <w:numPr>
          <w:ilvl w:val="0"/>
          <w:numId w:val="15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一些娼妓在自己年老色衰之後，為了生活有所保障而入空門</w:t>
      </w:r>
    </w:p>
    <w:p w:rsidR="00630388" w:rsidRPr="00595B99" w:rsidRDefault="00630388" w:rsidP="00630388">
      <w:pPr>
        <w:ind w:left="720"/>
        <w:rPr>
          <w:rFonts w:ascii="標楷體" w:eastAsia="標楷體" w:hAnsi="標楷體"/>
        </w:rPr>
      </w:pPr>
    </w:p>
    <w:p w:rsidR="00444C73" w:rsidRPr="00595B99" w:rsidRDefault="009539C4" w:rsidP="00630388">
      <w:pPr>
        <w:numPr>
          <w:ilvl w:val="0"/>
          <w:numId w:val="15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也有些是在風月生活中看破紅塵之後，入空門修身養性</w:t>
      </w:r>
    </w:p>
    <w:p w:rsidR="00630388" w:rsidRPr="00595B99" w:rsidRDefault="00630388" w:rsidP="00630388">
      <w:pPr>
        <w:ind w:left="720"/>
        <w:rPr>
          <w:rFonts w:ascii="標楷體" w:eastAsia="標楷體" w:hAnsi="標楷體"/>
        </w:rPr>
      </w:pPr>
    </w:p>
    <w:p w:rsidR="00444C73" w:rsidRPr="00595B99" w:rsidRDefault="009539C4" w:rsidP="00630388">
      <w:pPr>
        <w:numPr>
          <w:ilvl w:val="0"/>
          <w:numId w:val="15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而</w:t>
      </w:r>
      <w:r w:rsidRPr="00595B99">
        <w:rPr>
          <w:rFonts w:ascii="標楷體" w:eastAsia="標楷體" w:hAnsi="標楷體" w:hint="eastAsia"/>
          <w:b/>
          <w:bCs/>
        </w:rPr>
        <w:t>寺廟為何會接受她們呢</w:t>
      </w:r>
      <w:r w:rsidRPr="00595B99">
        <w:rPr>
          <w:rFonts w:ascii="標楷體" w:eastAsia="標楷體" w:hAnsi="標楷體" w:hint="eastAsia"/>
        </w:rPr>
        <w:t>？</w:t>
      </w:r>
      <w:r w:rsidRPr="00595B99">
        <w:rPr>
          <w:rFonts w:ascii="標楷體" w:eastAsia="標楷體" w:hAnsi="標楷體" w:hint="eastAsia"/>
        </w:rPr>
        <w:br/>
        <w:t>因為寺院標榜普渡眾生，也會責任性的接納娼妓；</w:t>
      </w:r>
      <w:r w:rsidRPr="00595B99">
        <w:rPr>
          <w:rFonts w:ascii="標楷體" w:eastAsia="標楷體" w:hAnsi="標楷體" w:hint="eastAsia"/>
        </w:rPr>
        <w:br/>
        <w:t>再者，寺院經常舉行</w:t>
      </w:r>
      <w:r w:rsidRPr="00595B99">
        <w:rPr>
          <w:rFonts w:ascii="標楷體" w:eastAsia="標楷體" w:hAnsi="標楷體" w:hint="eastAsia"/>
          <w:b/>
          <w:bCs/>
        </w:rPr>
        <w:t>宗教性歌舞活動</w:t>
      </w:r>
      <w:r w:rsidRPr="00595B99">
        <w:rPr>
          <w:rFonts w:ascii="標楷體" w:eastAsia="標楷體" w:hAnsi="標楷體" w:hint="eastAsia"/>
        </w:rPr>
        <w:t>，本來就擅歌舞的妓女們出家後也可以說是專業對口，既娛身也娛人，自然會受到歡迎。</w:t>
      </w:r>
    </w:p>
    <w:p w:rsidR="00404EDE" w:rsidRPr="00595B99" w:rsidRDefault="00404EDE" w:rsidP="007745C8">
      <w:pPr>
        <w:ind w:left="720" w:hangingChars="300" w:hanging="720"/>
        <w:rPr>
          <w:rFonts w:ascii="標楷體" w:eastAsia="標楷體" w:hAnsi="標楷體"/>
        </w:rPr>
      </w:pPr>
    </w:p>
    <w:p w:rsidR="00404EDE" w:rsidRPr="00595B99" w:rsidRDefault="00404EDE" w:rsidP="007745C8">
      <w:pPr>
        <w:ind w:left="720" w:hangingChars="300" w:hanging="720"/>
        <w:rPr>
          <w:rFonts w:ascii="標楷體" w:eastAsia="標楷體" w:hAnsi="標楷體"/>
        </w:rPr>
      </w:pPr>
    </w:p>
    <w:p w:rsidR="00425638" w:rsidRPr="00595B99" w:rsidRDefault="00425638" w:rsidP="007745C8">
      <w:pPr>
        <w:ind w:left="720" w:hangingChars="300" w:hanging="720"/>
        <w:rPr>
          <w:rFonts w:ascii="標楷體" w:eastAsia="標楷體" w:hAnsi="標楷體"/>
        </w:rPr>
      </w:pPr>
    </w:p>
    <w:p w:rsidR="00BD224C" w:rsidRPr="00595B99" w:rsidRDefault="00BD224C" w:rsidP="007745C8">
      <w:pPr>
        <w:ind w:left="720" w:hangingChars="300" w:hanging="720"/>
        <w:rPr>
          <w:rFonts w:ascii="標楷體" w:eastAsia="標楷體" w:hAnsi="標楷體"/>
        </w:rPr>
      </w:pPr>
    </w:p>
    <w:p w:rsidR="00425638" w:rsidRPr="00595B99" w:rsidRDefault="00425638" w:rsidP="007745C8">
      <w:pPr>
        <w:ind w:left="720" w:hangingChars="300" w:hanging="720"/>
        <w:rPr>
          <w:rFonts w:ascii="標楷體" w:eastAsia="標楷體" w:hAnsi="標楷體"/>
        </w:rPr>
      </w:pPr>
    </w:p>
    <w:p w:rsidR="00585AE2" w:rsidRPr="00595B99" w:rsidRDefault="00585AE2" w:rsidP="007745C8">
      <w:pPr>
        <w:ind w:left="720" w:hangingChars="300" w:hanging="720"/>
        <w:rPr>
          <w:rFonts w:ascii="標楷體" w:eastAsia="標楷體" w:hAnsi="標楷體"/>
        </w:rPr>
      </w:pPr>
    </w:p>
    <w:p w:rsidR="00425638" w:rsidRPr="00595B99" w:rsidRDefault="00585AE2" w:rsidP="00585AE2">
      <w:pPr>
        <w:ind w:left="841" w:hangingChars="300" w:hanging="841"/>
        <w:rPr>
          <w:rFonts w:ascii="標楷體" w:eastAsia="標楷體" w:hAnsi="標楷體"/>
          <w:b/>
          <w:sz w:val="28"/>
        </w:rPr>
      </w:pPr>
      <w:r w:rsidRPr="00595B99">
        <w:rPr>
          <w:rFonts w:ascii="標楷體" w:eastAsia="標楷體" w:hAnsi="標楷體" w:hint="eastAsia"/>
          <w:b/>
          <w:sz w:val="28"/>
        </w:rPr>
        <w:t>轉為老鴇、改作曲師</w:t>
      </w:r>
    </w:p>
    <w:p w:rsidR="00444C73" w:rsidRPr="00595B99" w:rsidRDefault="009539C4" w:rsidP="00585AE2">
      <w:pPr>
        <w:numPr>
          <w:ilvl w:val="0"/>
          <w:numId w:val="16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娼妓年長後轉為老鴇者：</w:t>
      </w:r>
      <w:r w:rsidRPr="00595B99">
        <w:rPr>
          <w:rFonts w:ascii="標楷體" w:eastAsia="標楷體" w:hAnsi="標楷體" w:hint="eastAsia"/>
        </w:rPr>
        <w:br/>
        <w:t>利用自己的素養、技巧與經驗，使她們既能嚴格的教育與訓練妓女，也能熟練的駕馭和管理妓女</w:t>
      </w:r>
    </w:p>
    <w:p w:rsidR="00585AE2" w:rsidRPr="00595B99" w:rsidRDefault="00585AE2" w:rsidP="00585AE2">
      <w:pPr>
        <w:ind w:left="720"/>
        <w:rPr>
          <w:rFonts w:ascii="標楷體" w:eastAsia="標楷體" w:hAnsi="標楷體"/>
        </w:rPr>
      </w:pPr>
    </w:p>
    <w:p w:rsidR="00585AE2" w:rsidRPr="00595B99" w:rsidRDefault="00585AE2" w:rsidP="00585AE2">
      <w:pPr>
        <w:ind w:left="720"/>
        <w:rPr>
          <w:rFonts w:ascii="標楷體" w:eastAsia="標楷體" w:hAnsi="標楷體"/>
        </w:rPr>
      </w:pPr>
    </w:p>
    <w:p w:rsidR="00444C73" w:rsidRPr="00595B99" w:rsidRDefault="009539C4" w:rsidP="00585AE2">
      <w:pPr>
        <w:numPr>
          <w:ilvl w:val="0"/>
          <w:numId w:val="16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lastRenderedPageBreak/>
        <w:t>年長之後，</w:t>
      </w:r>
      <w:r w:rsidRPr="00595B99">
        <w:rPr>
          <w:rFonts w:ascii="標楷體" w:eastAsia="標楷體" w:hAnsi="標楷體" w:hint="eastAsia"/>
          <w:b/>
          <w:bCs/>
        </w:rPr>
        <w:t>善歌舞技藝者，尚可改做曲中教師</w:t>
      </w:r>
      <w:r w:rsidRPr="00595B99">
        <w:rPr>
          <w:rFonts w:ascii="標楷體" w:eastAsia="標楷體" w:hAnsi="標楷體" w:hint="eastAsia"/>
        </w:rPr>
        <w:t>，教授年輕的娼妓接待客人時所需用到的技藝；</w:t>
      </w:r>
      <w:r w:rsidRPr="00595B99">
        <w:rPr>
          <w:rFonts w:ascii="標楷體" w:eastAsia="標楷體" w:hAnsi="標楷體" w:hint="eastAsia"/>
          <w:b/>
          <w:bCs/>
        </w:rPr>
        <w:t>若是技藝不精者，則只能退為房老，在妓院中充當女佣或者管領婢女，服侍名妓</w:t>
      </w:r>
    </w:p>
    <w:p w:rsidR="00585AE2" w:rsidRPr="00595B99" w:rsidRDefault="00585AE2" w:rsidP="00585AE2">
      <w:pPr>
        <w:ind w:left="720" w:hangingChars="300" w:hanging="720"/>
        <w:rPr>
          <w:rFonts w:ascii="標楷體" w:eastAsia="標楷體" w:hAnsi="標楷體"/>
        </w:rPr>
      </w:pPr>
    </w:p>
    <w:p w:rsidR="00585AE2" w:rsidRPr="00595B99" w:rsidRDefault="00585AE2" w:rsidP="00585AE2">
      <w:pPr>
        <w:ind w:left="720" w:hangingChars="300" w:hanging="720"/>
        <w:rPr>
          <w:rFonts w:ascii="標楷體" w:eastAsia="標楷體" w:hAnsi="標楷體"/>
        </w:rPr>
      </w:pPr>
    </w:p>
    <w:p w:rsidR="00880A76" w:rsidRPr="00595B99" w:rsidRDefault="00880A76" w:rsidP="00585AE2">
      <w:pPr>
        <w:ind w:left="720" w:hangingChars="300" w:hanging="720"/>
        <w:rPr>
          <w:rFonts w:ascii="標楷體" w:eastAsia="標楷體" w:hAnsi="標楷體"/>
        </w:rPr>
      </w:pPr>
    </w:p>
    <w:p w:rsidR="00880A76" w:rsidRPr="00595B99" w:rsidRDefault="00880A76" w:rsidP="00585AE2">
      <w:pPr>
        <w:ind w:left="720" w:hangingChars="300" w:hanging="720"/>
        <w:rPr>
          <w:rFonts w:ascii="標楷體" w:eastAsia="標楷體" w:hAnsi="標楷體"/>
        </w:rPr>
      </w:pPr>
    </w:p>
    <w:p w:rsidR="00585AE2" w:rsidRPr="00595B99" w:rsidRDefault="009E4D35" w:rsidP="009E4D35">
      <w:pPr>
        <w:ind w:left="841" w:hangingChars="300" w:hanging="841"/>
        <w:rPr>
          <w:rFonts w:ascii="標楷體" w:eastAsia="標楷體" w:hAnsi="標楷體"/>
          <w:b/>
          <w:sz w:val="28"/>
        </w:rPr>
      </w:pPr>
      <w:r w:rsidRPr="00595B99">
        <w:rPr>
          <w:rFonts w:ascii="標楷體" w:eastAsia="標楷體" w:hAnsi="標楷體" w:hint="eastAsia"/>
          <w:b/>
          <w:sz w:val="28"/>
        </w:rPr>
        <w:t>淪為乞丐</w:t>
      </w:r>
    </w:p>
    <w:p w:rsidR="00444C73" w:rsidRPr="00595B99" w:rsidRDefault="009539C4" w:rsidP="009E4D35">
      <w:pPr>
        <w:numPr>
          <w:ilvl w:val="0"/>
          <w:numId w:val="17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娼妓中人老珠黃，乞討流浪，露屍街頭，填於溝壑，是最慘的</w:t>
      </w:r>
    </w:p>
    <w:p w:rsidR="009E4D35" w:rsidRPr="00595B99" w:rsidRDefault="009E4D35" w:rsidP="009E4D35">
      <w:pPr>
        <w:ind w:left="720"/>
        <w:rPr>
          <w:rFonts w:ascii="標楷體" w:eastAsia="標楷體" w:hAnsi="標楷體"/>
        </w:rPr>
      </w:pPr>
    </w:p>
    <w:p w:rsidR="009E4D35" w:rsidRPr="00595B99" w:rsidRDefault="009539C4" w:rsidP="009E4D35">
      <w:pPr>
        <w:numPr>
          <w:ilvl w:val="0"/>
          <w:numId w:val="17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中</w:t>
      </w:r>
      <w:r w:rsidR="00B76C47" w:rsidRPr="00595B99">
        <w:rPr>
          <w:rFonts w:ascii="標楷體" w:eastAsia="標楷體" w:hAnsi="標楷體" w:hint="eastAsia"/>
        </w:rPr>
        <w:t>唐時期著名歌妓永新，年輕時榮寵宮廷，紅極一時，年老後孤苦貧寒，窘</w:t>
      </w:r>
      <w:r w:rsidRPr="00595B99">
        <w:rPr>
          <w:rFonts w:ascii="標楷體" w:eastAsia="標楷體" w:hAnsi="標楷體" w:hint="eastAsia"/>
        </w:rPr>
        <w:t>死風塵；三國蜀中名妓灼灼，能詩善文，美貌多藝，年輕時聞名遐邇，年後老貧病交加，無人照料，死於成都酒肆之中。</w:t>
      </w:r>
    </w:p>
    <w:p w:rsidR="009E4D35" w:rsidRPr="00595B99" w:rsidRDefault="009E4D35" w:rsidP="009E4D35">
      <w:pPr>
        <w:rPr>
          <w:rFonts w:ascii="標楷體" w:eastAsia="標楷體" w:hAnsi="標楷體"/>
        </w:rPr>
      </w:pPr>
    </w:p>
    <w:p w:rsidR="009E4D35" w:rsidRPr="00595B99" w:rsidRDefault="009E4D35" w:rsidP="009E4D35">
      <w:pPr>
        <w:rPr>
          <w:rFonts w:ascii="標楷體" w:eastAsia="標楷體" w:hAnsi="標楷體"/>
        </w:rPr>
      </w:pPr>
    </w:p>
    <w:p w:rsidR="009E4D35" w:rsidRPr="00595B99" w:rsidRDefault="009E4D35" w:rsidP="009E4D35">
      <w:pPr>
        <w:rPr>
          <w:rFonts w:ascii="標楷體" w:eastAsia="標楷體" w:hAnsi="標楷體"/>
        </w:rPr>
      </w:pPr>
    </w:p>
    <w:p w:rsidR="009E4D35" w:rsidRPr="00595B99" w:rsidRDefault="009E4D35" w:rsidP="009E4D35">
      <w:pPr>
        <w:rPr>
          <w:rFonts w:ascii="標楷體" w:eastAsia="標楷體" w:hAnsi="標楷體"/>
        </w:rPr>
      </w:pPr>
    </w:p>
    <w:p w:rsidR="009E4D35" w:rsidRPr="00595B99" w:rsidRDefault="009E4D35" w:rsidP="009E4D35">
      <w:pPr>
        <w:rPr>
          <w:rFonts w:ascii="標楷體" w:eastAsia="標楷體" w:hAnsi="標楷體"/>
        </w:rPr>
      </w:pPr>
    </w:p>
    <w:p w:rsidR="009E4D35" w:rsidRPr="00595B99" w:rsidRDefault="009E4D35" w:rsidP="009E4D35">
      <w:pPr>
        <w:ind w:left="841" w:hangingChars="300" w:hanging="841"/>
        <w:rPr>
          <w:rFonts w:ascii="標楷體" w:eastAsia="標楷體" w:hAnsi="標楷體"/>
          <w:b/>
          <w:sz w:val="28"/>
        </w:rPr>
      </w:pPr>
      <w:r w:rsidRPr="00595B99">
        <w:rPr>
          <w:rFonts w:ascii="標楷體" w:eastAsia="標楷體" w:hAnsi="標楷體" w:hint="eastAsia"/>
          <w:b/>
          <w:sz w:val="28"/>
        </w:rPr>
        <w:t>殉情而終</w:t>
      </w:r>
    </w:p>
    <w:p w:rsidR="00444C73" w:rsidRPr="00595B99" w:rsidRDefault="009539C4" w:rsidP="009E4D35">
      <w:pPr>
        <w:numPr>
          <w:ilvl w:val="0"/>
          <w:numId w:val="18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前面有提到，因為妓女們較不受傳統禮教約束，跟男子交往時更能展現自己的女人面，由於她們見多識廣，很懂得真正的愛情，在知道「</w:t>
      </w:r>
      <w:r w:rsidRPr="00595B99">
        <w:rPr>
          <w:rFonts w:ascii="標楷體" w:eastAsia="標楷體" w:hAnsi="標楷體" w:hint="eastAsia"/>
          <w:b/>
          <w:bCs/>
        </w:rPr>
        <w:t>易求無價寶，難得真情郎</w:t>
      </w:r>
      <w:r w:rsidRPr="00595B99">
        <w:rPr>
          <w:rFonts w:ascii="標楷體" w:eastAsia="標楷體" w:hAnsi="標楷體" w:hint="eastAsia"/>
        </w:rPr>
        <w:t>」的前提下，</w:t>
      </w:r>
      <w:r w:rsidRPr="00595B99">
        <w:rPr>
          <w:rFonts w:ascii="標楷體" w:eastAsia="標楷體" w:hAnsi="標楷體" w:hint="eastAsia"/>
          <w:u w:val="single"/>
        </w:rPr>
        <w:t>一旦遇上意中人，會更加倍付出自己的愛心真情與生命</w:t>
      </w:r>
      <w:r w:rsidRPr="00595B99">
        <w:rPr>
          <w:rFonts w:ascii="標楷體" w:eastAsia="標楷體" w:hAnsi="標楷體" w:hint="eastAsia"/>
        </w:rPr>
        <w:t>。</w:t>
      </w:r>
    </w:p>
    <w:p w:rsidR="00444C73" w:rsidRPr="00595B99" w:rsidRDefault="009539C4" w:rsidP="009E4D35">
      <w:pPr>
        <w:numPr>
          <w:ilvl w:val="0"/>
          <w:numId w:val="18"/>
        </w:numPr>
        <w:ind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有很多娼妓因</w:t>
      </w:r>
      <w:r w:rsidRPr="00595B99">
        <w:rPr>
          <w:rFonts w:ascii="標楷體" w:eastAsia="標楷體" w:hAnsi="標楷體" w:hint="eastAsia"/>
          <w:b/>
          <w:bCs/>
        </w:rPr>
        <w:t>情人出走、死亡或鴇母干涉而為情人獻出生命的</w:t>
      </w:r>
      <w:r w:rsidRPr="00595B99">
        <w:rPr>
          <w:rFonts w:ascii="標楷體" w:eastAsia="標楷體" w:hAnsi="標楷體" w:hint="eastAsia"/>
        </w:rPr>
        <w:t>：</w:t>
      </w:r>
      <w:r w:rsidRPr="00595B99">
        <w:rPr>
          <w:rFonts w:ascii="標楷體" w:eastAsia="標楷體" w:hAnsi="標楷體" w:hint="eastAsia"/>
        </w:rPr>
        <w:br/>
      </w:r>
      <w:r w:rsidRPr="00595B99">
        <w:rPr>
          <w:rFonts w:ascii="標楷體" w:eastAsia="標楷體" w:hAnsi="標楷體" w:hint="eastAsia"/>
        </w:rPr>
        <w:br/>
      </w:r>
      <w:r w:rsidRPr="00595B99">
        <w:rPr>
          <w:rFonts w:ascii="標楷體" w:eastAsia="標楷體" w:hAnsi="標楷體" w:hint="eastAsia"/>
          <w:u w:val="single"/>
        </w:rPr>
        <w:t>唐朝</w:t>
      </w:r>
      <w:r w:rsidRPr="00595B99">
        <w:rPr>
          <w:rFonts w:ascii="標楷體" w:eastAsia="標楷體" w:hAnsi="標楷體" w:hint="eastAsia"/>
        </w:rPr>
        <w:t>青州官妓段東美因情人薛宜僚病死，竟為其素服哀號，撫棺痛哭，最後殉情而終；</w:t>
      </w:r>
      <w:r w:rsidRPr="00595B99">
        <w:rPr>
          <w:rFonts w:ascii="標楷體" w:eastAsia="標楷體" w:hAnsi="標楷體" w:hint="eastAsia"/>
          <w:u w:val="single"/>
        </w:rPr>
        <w:t>明朝</w:t>
      </w:r>
      <w:r w:rsidRPr="00595B99">
        <w:rPr>
          <w:rFonts w:ascii="標楷體" w:eastAsia="標楷體" w:hAnsi="標楷體" w:hint="eastAsia"/>
        </w:rPr>
        <w:t>宣德間河南妓女劉盼春愛上周子敬後拒不接客，在鴇母的強逼下，最後以自殺殉情。</w:t>
      </w:r>
    </w:p>
    <w:p w:rsidR="009E4D35" w:rsidRPr="00595B99" w:rsidRDefault="009E4D35" w:rsidP="009E4D35">
      <w:pPr>
        <w:ind w:left="720" w:hangingChars="300" w:hanging="720"/>
        <w:rPr>
          <w:rFonts w:ascii="標楷體" w:eastAsia="標楷體" w:hAnsi="標楷體"/>
        </w:rPr>
      </w:pPr>
    </w:p>
    <w:p w:rsidR="00967BA6" w:rsidRPr="00595B99" w:rsidRDefault="00967BA6" w:rsidP="009E4D35">
      <w:pPr>
        <w:ind w:left="720" w:hangingChars="300" w:hanging="720"/>
        <w:rPr>
          <w:rFonts w:ascii="標楷體" w:eastAsia="標楷體" w:hAnsi="標楷體"/>
        </w:rPr>
      </w:pPr>
    </w:p>
    <w:p w:rsidR="00967BA6" w:rsidRPr="00595B99" w:rsidRDefault="00967BA6" w:rsidP="009E4D35">
      <w:pPr>
        <w:ind w:left="720" w:hangingChars="300" w:hanging="720"/>
        <w:rPr>
          <w:rFonts w:ascii="標楷體" w:eastAsia="標楷體" w:hAnsi="標楷體"/>
        </w:rPr>
      </w:pPr>
    </w:p>
    <w:p w:rsidR="00967BA6" w:rsidRPr="00595B99" w:rsidRDefault="00967BA6" w:rsidP="009E4D35">
      <w:pPr>
        <w:ind w:left="720" w:hangingChars="300" w:hanging="720"/>
        <w:rPr>
          <w:rFonts w:ascii="標楷體" w:eastAsia="標楷體" w:hAnsi="標楷體"/>
        </w:rPr>
      </w:pPr>
    </w:p>
    <w:p w:rsidR="00BD224C" w:rsidRPr="00595B99" w:rsidRDefault="00BD224C" w:rsidP="009E4D35">
      <w:pPr>
        <w:ind w:left="720" w:hangingChars="300" w:hanging="720"/>
        <w:rPr>
          <w:rFonts w:ascii="標楷體" w:eastAsia="標楷體" w:hAnsi="標楷體"/>
        </w:rPr>
      </w:pPr>
    </w:p>
    <w:p w:rsidR="00BD224C" w:rsidRPr="00595B99" w:rsidRDefault="00BD224C" w:rsidP="009E4D35">
      <w:pPr>
        <w:ind w:left="720" w:hangingChars="300" w:hanging="720"/>
        <w:rPr>
          <w:rFonts w:ascii="標楷體" w:eastAsia="標楷體" w:hAnsi="標楷體"/>
        </w:rPr>
      </w:pPr>
    </w:p>
    <w:p w:rsidR="00967BA6" w:rsidRPr="00595B99" w:rsidRDefault="00967BA6" w:rsidP="009E4D35">
      <w:pPr>
        <w:ind w:left="720" w:hangingChars="300" w:hanging="720"/>
        <w:rPr>
          <w:rFonts w:ascii="標楷體" w:eastAsia="標楷體" w:hAnsi="標楷體"/>
        </w:rPr>
      </w:pPr>
    </w:p>
    <w:p w:rsidR="00967BA6" w:rsidRPr="00595B99" w:rsidRDefault="00967BA6" w:rsidP="009E4D35">
      <w:pPr>
        <w:ind w:left="720" w:hangingChars="300" w:hanging="720"/>
        <w:rPr>
          <w:rFonts w:ascii="標楷體" w:eastAsia="標楷體" w:hAnsi="標楷體"/>
        </w:rPr>
      </w:pPr>
    </w:p>
    <w:p w:rsidR="00967BA6" w:rsidRPr="00595B99" w:rsidRDefault="00967BA6" w:rsidP="00967BA6">
      <w:pPr>
        <w:ind w:left="1201" w:hangingChars="300" w:hanging="1201"/>
        <w:jc w:val="center"/>
        <w:rPr>
          <w:rFonts w:ascii="標楷體" w:eastAsia="標楷體" w:hAnsi="標楷體"/>
          <w:b/>
          <w:sz w:val="40"/>
        </w:rPr>
      </w:pPr>
      <w:r w:rsidRPr="00595B99">
        <w:rPr>
          <w:rFonts w:ascii="標楷體" w:eastAsia="標楷體" w:hAnsi="標楷體" w:hint="eastAsia"/>
          <w:b/>
          <w:sz w:val="40"/>
        </w:rPr>
        <w:lastRenderedPageBreak/>
        <w:t>西方代表-歐洲</w:t>
      </w:r>
    </w:p>
    <w:p w:rsidR="00967BA6" w:rsidRPr="00595B99" w:rsidRDefault="0086296B" w:rsidP="00967BA6">
      <w:pPr>
        <w:ind w:left="720" w:hangingChars="300" w:hanging="720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0" locked="0" layoutInCell="1" allowOverlap="1" wp14:anchorId="667755B6" wp14:editId="0B200BAD">
            <wp:simplePos x="0" y="0"/>
            <wp:positionH relativeFrom="column">
              <wp:posOffset>1905</wp:posOffset>
            </wp:positionH>
            <wp:positionV relativeFrom="paragraph">
              <wp:posOffset>35560</wp:posOffset>
            </wp:positionV>
            <wp:extent cx="4611370" cy="4030980"/>
            <wp:effectExtent l="0" t="0" r="0" b="762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有翼幻獸奇美拉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4" t="2992" r="6917" b="7746"/>
                    <a:stretch/>
                  </pic:blipFill>
                  <pic:spPr bwMode="auto">
                    <a:xfrm>
                      <a:off x="0" y="0"/>
                      <a:ext cx="4611370" cy="4030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BA6" w:rsidRPr="00595B99" w:rsidRDefault="00967BA6" w:rsidP="00967BA6">
      <w:pPr>
        <w:ind w:left="720" w:hangingChars="300" w:hanging="720"/>
        <w:rPr>
          <w:rFonts w:ascii="標楷體" w:eastAsia="標楷體" w:hAnsi="標楷體"/>
        </w:rPr>
      </w:pPr>
    </w:p>
    <w:p w:rsidR="00967BA6" w:rsidRPr="00595B99" w:rsidRDefault="00967BA6" w:rsidP="00967BA6">
      <w:pPr>
        <w:ind w:left="720" w:hangingChars="300" w:hanging="720"/>
        <w:rPr>
          <w:rFonts w:ascii="標楷體" w:eastAsia="標楷體" w:hAnsi="標楷體"/>
        </w:rPr>
      </w:pPr>
    </w:p>
    <w:p w:rsidR="00967BA6" w:rsidRPr="00595B99" w:rsidRDefault="00967BA6" w:rsidP="00967BA6">
      <w:pPr>
        <w:ind w:left="720" w:hangingChars="300" w:hanging="720"/>
        <w:rPr>
          <w:rFonts w:ascii="標楷體" w:eastAsia="標楷體" w:hAnsi="標楷體"/>
        </w:rPr>
      </w:pPr>
    </w:p>
    <w:p w:rsidR="00967BA6" w:rsidRPr="00595B99" w:rsidRDefault="00967BA6" w:rsidP="00967BA6">
      <w:pPr>
        <w:ind w:left="720" w:hangingChars="300" w:hanging="720"/>
        <w:rPr>
          <w:rFonts w:ascii="標楷體" w:eastAsia="標楷體" w:hAnsi="標楷體"/>
        </w:rPr>
      </w:pPr>
    </w:p>
    <w:p w:rsidR="00967BA6" w:rsidRPr="00595B99" w:rsidRDefault="00967BA6" w:rsidP="00967BA6">
      <w:pPr>
        <w:ind w:left="720" w:hangingChars="300" w:hanging="720"/>
        <w:rPr>
          <w:rFonts w:ascii="標楷體" w:eastAsia="標楷體" w:hAnsi="標楷體"/>
        </w:rPr>
      </w:pPr>
    </w:p>
    <w:p w:rsidR="00967BA6" w:rsidRPr="00595B99" w:rsidRDefault="00967BA6" w:rsidP="00967BA6">
      <w:pPr>
        <w:ind w:left="720" w:hangingChars="300" w:hanging="720"/>
        <w:rPr>
          <w:rFonts w:ascii="標楷體" w:eastAsia="標楷體" w:hAnsi="標楷體"/>
        </w:rPr>
      </w:pPr>
    </w:p>
    <w:p w:rsidR="00967BA6" w:rsidRPr="00595B99" w:rsidRDefault="00967BA6" w:rsidP="00967BA6">
      <w:pPr>
        <w:ind w:left="720" w:hangingChars="300" w:hanging="720"/>
        <w:rPr>
          <w:rFonts w:ascii="標楷體" w:eastAsia="標楷體" w:hAnsi="標楷體"/>
        </w:rPr>
      </w:pPr>
    </w:p>
    <w:p w:rsidR="0086296B" w:rsidRPr="00595B99" w:rsidRDefault="0086296B" w:rsidP="00967BA6">
      <w:pPr>
        <w:ind w:left="720" w:hangingChars="300" w:hanging="720"/>
        <w:rPr>
          <w:rFonts w:ascii="標楷體" w:eastAsia="標楷體" w:hAnsi="標楷體"/>
        </w:rPr>
      </w:pPr>
    </w:p>
    <w:p w:rsidR="0086296B" w:rsidRPr="00595B99" w:rsidRDefault="0086296B" w:rsidP="0086296B">
      <w:pPr>
        <w:rPr>
          <w:rFonts w:ascii="標楷體" w:eastAsia="標楷體" w:hAnsi="標楷體"/>
        </w:rPr>
      </w:pPr>
    </w:p>
    <w:p w:rsidR="0086296B" w:rsidRPr="00595B99" w:rsidRDefault="0086296B" w:rsidP="0086296B">
      <w:pPr>
        <w:rPr>
          <w:rFonts w:ascii="標楷體" w:eastAsia="標楷體" w:hAnsi="標楷體"/>
        </w:rPr>
      </w:pPr>
    </w:p>
    <w:p w:rsidR="0086296B" w:rsidRPr="00595B99" w:rsidRDefault="0086296B" w:rsidP="0086296B">
      <w:pPr>
        <w:rPr>
          <w:rFonts w:ascii="標楷體" w:eastAsia="標楷體" w:hAnsi="標楷體"/>
        </w:rPr>
      </w:pPr>
    </w:p>
    <w:p w:rsidR="0086296B" w:rsidRPr="00595B99" w:rsidRDefault="0086296B" w:rsidP="0086296B">
      <w:pPr>
        <w:rPr>
          <w:rFonts w:ascii="標楷體" w:eastAsia="標楷體" w:hAnsi="標楷體"/>
        </w:rPr>
      </w:pPr>
    </w:p>
    <w:p w:rsidR="0086296B" w:rsidRPr="00595B99" w:rsidRDefault="0086296B" w:rsidP="0086296B">
      <w:pPr>
        <w:rPr>
          <w:rFonts w:ascii="標楷體" w:eastAsia="標楷體" w:hAnsi="標楷體"/>
        </w:rPr>
      </w:pPr>
    </w:p>
    <w:p w:rsidR="0086296B" w:rsidRPr="00595B99" w:rsidRDefault="0086296B" w:rsidP="0086296B">
      <w:pPr>
        <w:rPr>
          <w:rFonts w:ascii="標楷體" w:eastAsia="標楷體" w:hAnsi="標楷體"/>
        </w:rPr>
      </w:pPr>
    </w:p>
    <w:p w:rsidR="0086296B" w:rsidRPr="00595B99" w:rsidRDefault="0086296B" w:rsidP="0086296B">
      <w:pPr>
        <w:rPr>
          <w:rFonts w:ascii="標楷體" w:eastAsia="標楷體" w:hAnsi="標楷體"/>
        </w:rPr>
      </w:pPr>
    </w:p>
    <w:p w:rsidR="0086296B" w:rsidRPr="00595B99" w:rsidRDefault="0086296B" w:rsidP="0086296B">
      <w:pPr>
        <w:rPr>
          <w:rFonts w:ascii="標楷體" w:eastAsia="標楷體" w:hAnsi="標楷體"/>
        </w:rPr>
      </w:pPr>
    </w:p>
    <w:p w:rsidR="0086296B" w:rsidRPr="00595B99" w:rsidRDefault="0086296B" w:rsidP="0086296B">
      <w:pPr>
        <w:rPr>
          <w:rFonts w:ascii="標楷體" w:eastAsia="標楷體" w:hAnsi="標楷體"/>
        </w:rPr>
      </w:pPr>
    </w:p>
    <w:p w:rsidR="00967BA6" w:rsidRPr="00595B99" w:rsidRDefault="00967BA6" w:rsidP="0086296B">
      <w:pPr>
        <w:rPr>
          <w:rFonts w:ascii="標楷體" w:eastAsia="標楷體" w:hAnsi="標楷體"/>
        </w:rPr>
      </w:pPr>
    </w:p>
    <w:p w:rsidR="0086296B" w:rsidRPr="00595B99" w:rsidRDefault="0086296B" w:rsidP="0086296B">
      <w:pPr>
        <w:rPr>
          <w:rFonts w:ascii="標楷體" w:eastAsia="標楷體" w:hAnsi="標楷體"/>
        </w:rPr>
      </w:pPr>
    </w:p>
    <w:p w:rsidR="0086296B" w:rsidRPr="00595B99" w:rsidRDefault="00FE72E5" w:rsidP="0086296B">
      <w:pPr>
        <w:rPr>
          <w:rFonts w:ascii="標楷體" w:eastAsia="標楷體" w:hAnsi="標楷體"/>
          <w:b/>
          <w:sz w:val="28"/>
        </w:rPr>
      </w:pPr>
      <w:r w:rsidRPr="00595B99">
        <w:rPr>
          <w:rFonts w:ascii="標楷體" w:eastAsia="標楷體" w:hAnsi="標楷體" w:hint="eastAsia"/>
          <w:b/>
          <w:sz w:val="28"/>
        </w:rPr>
        <w:t>起源：古希臘時代</w:t>
      </w:r>
    </w:p>
    <w:p w:rsidR="00FE72E5" w:rsidRPr="00595B99" w:rsidRDefault="00FE72E5" w:rsidP="0086296B">
      <w:pPr>
        <w:rPr>
          <w:rFonts w:ascii="標楷體" w:eastAsia="標楷體" w:hAnsi="標楷體"/>
        </w:rPr>
      </w:pPr>
    </w:p>
    <w:p w:rsidR="00FE72E5" w:rsidRPr="00595B99" w:rsidRDefault="00FE72E5" w:rsidP="00FE72E5">
      <w:pPr>
        <w:rPr>
          <w:rFonts w:ascii="標楷體" w:eastAsia="標楷體" w:hAnsi="標楷體"/>
          <w:b/>
        </w:rPr>
      </w:pPr>
      <w:r w:rsidRPr="00595B99">
        <w:rPr>
          <w:rFonts w:ascii="標楷體" w:eastAsia="標楷體" w:hAnsi="標楷體" w:hint="eastAsia"/>
          <w:b/>
        </w:rPr>
        <w:t>一、起源</w:t>
      </w:r>
    </w:p>
    <w:p w:rsidR="00FE72E5" w:rsidRPr="00595B99" w:rsidRDefault="00FE72E5" w:rsidP="00FE72E5">
      <w:pPr>
        <w:ind w:firstLineChars="210" w:firstLine="504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根據公元前5世紀希臘歷史學家希羅多德記載，他曾描寫公元前3000年前古巴比倫神殿裡的妓女：「每一個當地婦女一生中必須去一次神殿，坐在那裡，將她的身體交給一個陌生男人。……直到有一個男人將銀幣投在她的裙上，將她帶出與他同臥，否則她不准回家。……女人沒有選擇的權力，她一定要和第一個投給她的男人共臥。」</w:t>
      </w: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當時其進行性交活動皆為對神履行義務，為了「</w:t>
      </w:r>
      <w:r w:rsidRPr="00595B99">
        <w:rPr>
          <w:rFonts w:ascii="標楷體" w:eastAsia="標楷體" w:hAnsi="標楷體" w:hint="eastAsia"/>
          <w:bCs/>
        </w:rPr>
        <w:t>宗教信仰</w:t>
      </w:r>
      <w:r w:rsidRPr="00595B99">
        <w:rPr>
          <w:rFonts w:ascii="標楷體" w:eastAsia="標楷體" w:hAnsi="標楷體" w:hint="eastAsia"/>
        </w:rPr>
        <w:t>」，而非「</w:t>
      </w:r>
      <w:r w:rsidRPr="00595B99">
        <w:rPr>
          <w:rFonts w:ascii="標楷體" w:eastAsia="標楷體" w:hAnsi="標楷體" w:hint="eastAsia"/>
          <w:bCs/>
        </w:rPr>
        <w:t>金錢</w:t>
      </w:r>
      <w:r w:rsidRPr="00595B99">
        <w:rPr>
          <w:rFonts w:ascii="標楷體" w:eastAsia="標楷體" w:hAnsi="標楷體" w:hint="eastAsia"/>
        </w:rPr>
        <w:t>」。</w:t>
      </w: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</w:p>
    <w:p w:rsidR="00FE72E5" w:rsidRPr="00595B99" w:rsidRDefault="00FE72E5" w:rsidP="00FE72E5">
      <w:pPr>
        <w:rPr>
          <w:rFonts w:ascii="標楷體" w:eastAsia="標楷體" w:hAnsi="標楷體"/>
          <w:b/>
        </w:rPr>
      </w:pPr>
      <w:r w:rsidRPr="00595B99">
        <w:rPr>
          <w:rFonts w:ascii="標楷體" w:eastAsia="標楷體" w:hAnsi="標楷體" w:hint="eastAsia"/>
          <w:b/>
        </w:rPr>
        <w:t>二、古希臘時期</w:t>
      </w: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西方史上妓女第一個興盛時期為古希臘時期。當時妓女從事賣淫活動仍然源自於宗教儀式，女子是為愛與美神阿弗洛狄忒服役，因而奉獻身體。當時的人們對於這項集體的賣淫行為是給予保護的，這些女子一同住在神廟內，進行此一活</w:t>
      </w:r>
      <w:r w:rsidRPr="00595B99">
        <w:rPr>
          <w:rFonts w:ascii="標楷體" w:eastAsia="標楷體" w:hAnsi="標楷體" w:hint="eastAsia"/>
        </w:rPr>
        <w:lastRenderedPageBreak/>
        <w:t>動，因而形成一群特殊群體；然而這項活動只能在限定的特殊宗教活動中進行。</w:t>
      </w:r>
    </w:p>
    <w:p w:rsidR="00FE72E5" w:rsidRPr="00595B99" w:rsidRDefault="00FE72E5" w:rsidP="00FE72E5">
      <w:pPr>
        <w:ind w:firstLineChars="192" w:firstLine="461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柯林斯為當時一港口，相傳在柯林斯阿弗洛狄忒神廟內的女子各個貌美如花，因此吸引大批男子前來朝聖，所以柯林斯的愛與美神神廟富麗堂皇。因為這項活動促使了柯林斯城邦整體的經濟，帶動了城市發展，這些轉變執政政府皆看在眼裡，因此聖妓逐漸轉型。</w:t>
      </w:r>
    </w:p>
    <w:p w:rsidR="00AF5A41" w:rsidRPr="00595B99" w:rsidRDefault="00AF5A41" w:rsidP="00FE72E5">
      <w:pPr>
        <w:ind w:firstLineChars="192" w:firstLine="461"/>
        <w:rPr>
          <w:rFonts w:ascii="標楷體" w:eastAsia="標楷體" w:hAnsi="標楷體"/>
        </w:rPr>
      </w:pPr>
    </w:p>
    <w:p w:rsidR="00FE72E5" w:rsidRPr="00595B99" w:rsidRDefault="00FE72E5" w:rsidP="00FE72E5">
      <w:pPr>
        <w:rPr>
          <w:rFonts w:ascii="標楷體" w:eastAsia="標楷體" w:hAnsi="標楷體"/>
          <w:b/>
        </w:rPr>
      </w:pPr>
      <w:r w:rsidRPr="00595B99">
        <w:rPr>
          <w:rFonts w:ascii="標楷體" w:eastAsia="標楷體" w:hAnsi="標楷體" w:hint="eastAsia"/>
          <w:b/>
        </w:rPr>
        <w:t>轉型</w:t>
      </w: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公元前594年，梭倫開始了執政官生涯。他將聖妓從神的名下轉歸社會，成立了國家妓院。會做出此舉的目的為二：第一為將男人對女奴的興趣轉移到妓院，保障婚姻和家庭的穩定；第二是為獲取妓院的高額營利，用於龐大的政府開支。</w:t>
      </w:r>
    </w:p>
    <w:p w:rsidR="00FE72E5" w:rsidRPr="00595B99" w:rsidRDefault="00FE72E5" w:rsidP="00FE72E5">
      <w:pPr>
        <w:ind w:firstLineChars="192" w:firstLine="461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國家妓院的收費規定與繳納稅額皆由國家規定，因此這些高額的稅金就成了古希臘的軍費來源之一。這些妓女們仍然在神廟內進行性交活動，原因在於執政官將國家妓院設在神廟內，使得聖妓們在替神服役之時，仍可以替國家分憂解勞，替國家開源。</w:t>
      </w: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轉型過後，妓女的地位開始大不如前了，原因在於開始和金錢脫離不了干係。她們開始受到社會的歧視，認為這些女子皆為了金錢而出賣肉體，不再是為了神而奉獻。社會地位從此低於妻和妾。</w:t>
      </w:r>
    </w:p>
    <w:p w:rsidR="00FE72E5" w:rsidRPr="00595B99" w:rsidRDefault="00FE72E5" w:rsidP="00FE72E5">
      <w:p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娼妓等級</w:t>
      </w:r>
    </w:p>
    <w:p w:rsidR="00FE72E5" w:rsidRPr="00595B99" w:rsidRDefault="00FE72E5" w:rsidP="00FE72E5">
      <w:pPr>
        <w:rPr>
          <w:rFonts w:ascii="標楷體" w:eastAsia="標楷體" w:hAnsi="標楷體"/>
        </w:rPr>
      </w:pP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古希臘娼妓由高到低分為：交際花、自由妓和賣春婦。</w:t>
      </w: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</w:p>
    <w:p w:rsidR="00FE72E5" w:rsidRPr="00595B99" w:rsidRDefault="00FE72E5" w:rsidP="00FE72E5">
      <w:pPr>
        <w:rPr>
          <w:rFonts w:ascii="標楷體" w:eastAsia="標楷體" w:hAnsi="標楷體"/>
          <w:b/>
        </w:rPr>
      </w:pPr>
      <w:r w:rsidRPr="00595B99"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1312" behindDoc="1" locked="0" layoutInCell="1" allowOverlap="1" wp14:anchorId="676C962E" wp14:editId="4BCA549A">
            <wp:simplePos x="0" y="0"/>
            <wp:positionH relativeFrom="column">
              <wp:posOffset>4159885</wp:posOffset>
            </wp:positionH>
            <wp:positionV relativeFrom="paragraph">
              <wp:posOffset>146685</wp:posOffset>
            </wp:positionV>
            <wp:extent cx="942340" cy="1743075"/>
            <wp:effectExtent l="171450" t="171450" r="372110" b="371475"/>
            <wp:wrapThrough wrapText="bothSides">
              <wp:wrapPolygon edited="0">
                <wp:start x="4803" y="-2125"/>
                <wp:lineTo x="-3930" y="-1652"/>
                <wp:lineTo x="-3930" y="22662"/>
                <wp:lineTo x="-873" y="24787"/>
                <wp:lineTo x="2620" y="25967"/>
                <wp:lineTo x="23143" y="25967"/>
                <wp:lineTo x="26636" y="24787"/>
                <wp:lineTo x="29256" y="21246"/>
                <wp:lineTo x="29693" y="944"/>
                <wp:lineTo x="23580" y="-1652"/>
                <wp:lineTo x="20960" y="-2125"/>
                <wp:lineTo x="4803" y="-2125"/>
              </wp:wrapPolygon>
            </wp:wrapThrough>
            <wp:docPr id="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B99">
        <w:rPr>
          <w:rFonts w:ascii="標楷體" w:eastAsia="標楷體" w:hAnsi="標楷體" w:hint="eastAsia"/>
          <w:b/>
        </w:rPr>
        <w:t>（一）交際花</w:t>
      </w: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為古希臘最高級的妓女，她不只提供了性服務，也並非逐次收費，而是完成和顧客間的特定任務，談好價錢後，完成任務收取費用。這些女子們通常受過良好的教育，可以和文人雅士暢談古今，古希臘的哲學家們也常和交際花有所接觸和交流。</w:t>
      </w: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他們有權力管理自己的財產，這在古希臘是罕見的，因為古希臘女子是較無社會地位的，也不可在外拋頭露面，所以在一般古希臘戲劇中，若在街上拋頭露面稍顯嫵媚，通常多半職業為妓女。雖然交際花們在社會上享有許多令人稱羨的目光，但妓女的地位依然低下，比不上正宮甚至比妾的地位還不如，所以她們多半仍是希望找到丈夫或是固定的伴侶，贏回尊敬的地位。</w:t>
      </w: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</w:p>
    <w:p w:rsidR="00FE72E5" w:rsidRPr="00595B99" w:rsidRDefault="00FE72E5" w:rsidP="00FE72E5">
      <w:pPr>
        <w:rPr>
          <w:rFonts w:ascii="標楷體" w:eastAsia="標楷體" w:hAnsi="標楷體"/>
          <w:b/>
        </w:rPr>
      </w:pPr>
      <w:r w:rsidRPr="00595B99">
        <w:rPr>
          <w:rFonts w:ascii="標楷體" w:eastAsia="標楷體" w:hAnsi="標楷體" w:hint="eastAsia"/>
          <w:b/>
        </w:rPr>
        <w:t>（二）自由妓</w:t>
      </w: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  <w:r w:rsidRPr="00595B99"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1" locked="0" layoutInCell="1" allowOverlap="1" wp14:anchorId="2C1C7562" wp14:editId="5ACFF77B">
            <wp:simplePos x="0" y="0"/>
            <wp:positionH relativeFrom="column">
              <wp:posOffset>2823210</wp:posOffset>
            </wp:positionH>
            <wp:positionV relativeFrom="paragraph">
              <wp:posOffset>178435</wp:posOffset>
            </wp:positionV>
            <wp:extent cx="2474595" cy="1645920"/>
            <wp:effectExtent l="171450" t="171450" r="382905" b="354330"/>
            <wp:wrapThrough wrapText="bothSides">
              <wp:wrapPolygon edited="0">
                <wp:start x="1829" y="-2250"/>
                <wp:lineTo x="-1497" y="-1750"/>
                <wp:lineTo x="-1330" y="22500"/>
                <wp:lineTo x="998" y="26000"/>
                <wp:lineTo x="22282" y="26000"/>
                <wp:lineTo x="22448" y="25500"/>
                <wp:lineTo x="24443" y="22500"/>
                <wp:lineTo x="24776" y="1000"/>
                <wp:lineTo x="22448" y="-1750"/>
                <wp:lineTo x="21450" y="-2250"/>
                <wp:lineTo x="1829" y="-2250"/>
              </wp:wrapPolygon>
            </wp:wrapThrough>
            <wp:docPr id="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645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B99">
        <w:rPr>
          <w:rFonts w:ascii="標楷體" w:eastAsia="標楷體" w:hAnsi="標楷體" w:hint="eastAsia"/>
        </w:rPr>
        <w:t>這些女子通常能歌善舞，經常召赴筵席，提供顧客藝和色的服務，也就是</w:t>
      </w:r>
      <w:r w:rsidRPr="00595B99">
        <w:rPr>
          <w:rFonts w:ascii="標楷體" w:eastAsia="標楷體" w:hAnsi="標楷體" w:hint="eastAsia"/>
        </w:rPr>
        <w:lastRenderedPageBreak/>
        <w:t>我們一般所稱的歌妓。她們可以在街上自行招攬生意，當時甚至還流行將印有「跟我走」字樣的鞋子穿在腳上，將鞋子踩在街道上，就會印出這些字樣，看到的顧客就會跟隨著這些女子，完成一次的交易。交易的地點非常廣泛，像是公共浴池、河邊甚至是墓地皆可進行。</w:t>
      </w: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自由妓們出身多半為城邦內找不到工作的外邦人，或原本為賣春婦，存夠了錢幫自己贖身的女子，她們需從事此行業需要像城邦註冊，並繳納稅款。</w:t>
      </w: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</w:p>
    <w:p w:rsidR="00FE72E5" w:rsidRPr="00595B99" w:rsidRDefault="00FE72E5" w:rsidP="00FE72E5">
      <w:pPr>
        <w:rPr>
          <w:rFonts w:ascii="標楷體" w:eastAsia="標楷體" w:hAnsi="標楷體"/>
          <w:b/>
        </w:rPr>
      </w:pPr>
      <w:r w:rsidRPr="00595B99"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3360" behindDoc="1" locked="0" layoutInCell="1" allowOverlap="1" wp14:anchorId="77562370" wp14:editId="3E9A8642">
            <wp:simplePos x="0" y="0"/>
            <wp:positionH relativeFrom="column">
              <wp:posOffset>3817620</wp:posOffset>
            </wp:positionH>
            <wp:positionV relativeFrom="paragraph">
              <wp:posOffset>193040</wp:posOffset>
            </wp:positionV>
            <wp:extent cx="1313180" cy="1772285"/>
            <wp:effectExtent l="171450" t="171450" r="382270" b="361315"/>
            <wp:wrapThrough wrapText="bothSides">
              <wp:wrapPolygon edited="0">
                <wp:start x="3447" y="-2090"/>
                <wp:lineTo x="-2820" y="-1625"/>
                <wp:lineTo x="-2820" y="22521"/>
                <wp:lineTo x="-940" y="24378"/>
                <wp:lineTo x="1567" y="25307"/>
                <wp:lineTo x="1880" y="25771"/>
                <wp:lineTo x="22874" y="25771"/>
                <wp:lineTo x="23188" y="25307"/>
                <wp:lineTo x="25381" y="24378"/>
                <wp:lineTo x="27261" y="20896"/>
                <wp:lineTo x="27574" y="929"/>
                <wp:lineTo x="23188" y="-1625"/>
                <wp:lineTo x="21308" y="-2090"/>
                <wp:lineTo x="3447" y="-2090"/>
              </wp:wrapPolygon>
            </wp:wrapThrough>
            <wp:docPr id="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772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B99">
        <w:rPr>
          <w:rFonts w:ascii="標楷體" w:eastAsia="標楷體" w:hAnsi="標楷體" w:hint="eastAsia"/>
          <w:b/>
        </w:rPr>
        <w:t>（三）賣春婦</w:t>
      </w: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古希臘最低級的妓女，在國家妓院內工作，出身為女奴，也就是外邦出生的奴隸，在當時法律規定：賣春婦需和城邦內婦女嚴格隔絕，古希臘人認為她們敗壞社會風俗，又為奴隸身分，會帶壞良家婦女。</w:t>
      </w: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</w:rPr>
        <w:t>這些女奴沒有權力拒絕任何要求服務的客人，也必須穿著統一的職業制服，方便消費者辨識，時常在他們工作的地點裡是一絲不掛的，認由顧客像挑選貨品般賞識，之後進行交易。</w:t>
      </w: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</w:p>
    <w:p w:rsidR="00FE72E5" w:rsidRPr="00595B99" w:rsidRDefault="00FE72E5" w:rsidP="00FE72E5">
      <w:pPr>
        <w:rPr>
          <w:rFonts w:ascii="標楷體" w:eastAsia="標楷體" w:hAnsi="標楷體"/>
          <w:b/>
        </w:rPr>
      </w:pPr>
      <w:r w:rsidRPr="00595B99">
        <w:rPr>
          <w:rFonts w:ascii="標楷體" w:eastAsia="標楷體" w:hAnsi="標楷體" w:hint="eastAsia"/>
          <w:b/>
        </w:rPr>
        <w:t>社會地位的轉變</w:t>
      </w:r>
    </w:p>
    <w:p w:rsidR="00FE72E5" w:rsidRPr="00595B99" w:rsidRDefault="00FE72E5" w:rsidP="00FE72E5">
      <w:pPr>
        <w:ind w:firstLineChars="198" w:firstLine="475"/>
        <w:rPr>
          <w:rFonts w:ascii="標楷體" w:eastAsia="標楷體" w:hAnsi="標楷體"/>
        </w:rPr>
      </w:pPr>
      <w:r w:rsidRPr="00595B99">
        <w:rPr>
          <w:rFonts w:ascii="標楷體" w:eastAsia="標楷體" w:hAnsi="標楷體"/>
          <w:noProof/>
        </w:rPr>
        <w:drawing>
          <wp:anchor distT="0" distB="0" distL="114300" distR="114300" simplePos="0" relativeHeight="251664384" behindDoc="1" locked="0" layoutInCell="1" allowOverlap="1" wp14:anchorId="491D7482" wp14:editId="0A0B7399">
            <wp:simplePos x="0" y="0"/>
            <wp:positionH relativeFrom="column">
              <wp:posOffset>3683000</wp:posOffset>
            </wp:positionH>
            <wp:positionV relativeFrom="paragraph">
              <wp:posOffset>269240</wp:posOffset>
            </wp:positionV>
            <wp:extent cx="1617345" cy="1688465"/>
            <wp:effectExtent l="171450" t="171450" r="382905" b="368935"/>
            <wp:wrapThrough wrapText="bothSides">
              <wp:wrapPolygon edited="0">
                <wp:start x="2799" y="-2193"/>
                <wp:lineTo x="-2290" y="-1706"/>
                <wp:lineTo x="-2290" y="22664"/>
                <wp:lineTo x="1527" y="25589"/>
                <wp:lineTo x="1527" y="26076"/>
                <wp:lineTo x="22643" y="26076"/>
                <wp:lineTo x="22898" y="25589"/>
                <wp:lineTo x="26205" y="21933"/>
                <wp:lineTo x="26459" y="975"/>
                <wp:lineTo x="22898" y="-1706"/>
                <wp:lineTo x="21371" y="-2193"/>
                <wp:lineTo x="2799" y="-2193"/>
              </wp:wrapPolygon>
            </wp:wrapThrough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88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B99">
        <w:rPr>
          <w:rFonts w:ascii="標楷體" w:eastAsia="標楷體" w:hAnsi="標楷體" w:hint="eastAsia"/>
        </w:rPr>
        <w:t>妓女的地位因為和金錢扯上關係後開始走下坡，人們從一開始對聖妓的尊崇，轉變為鄙視，原本為宗教儀式而奉獻的女子，開始為金錢而出賣肉體。從古希臘的陶器上繪畫，我們可以得知古希臘人常用錢包象徵妓女與男人之間的金錢關係，而妓女在繪畫上的形象通常較為狼狽。在戲劇上，也常將妓女塑造成貪得無厭的角色。從以上例子，皆不難看出古希臘人對妓女的鄙視，妓女也已不再像當初為宗教獻身少女那般單純了。</w:t>
      </w:r>
    </w:p>
    <w:p w:rsidR="00FE72E5" w:rsidRPr="00595B99" w:rsidRDefault="00FE72E5" w:rsidP="0086296B">
      <w:pPr>
        <w:rPr>
          <w:rFonts w:ascii="標楷體" w:eastAsia="標楷體" w:hAnsi="標楷體"/>
        </w:rPr>
      </w:pPr>
    </w:p>
    <w:p w:rsidR="0086296B" w:rsidRPr="00595B99" w:rsidRDefault="0086296B" w:rsidP="0086296B">
      <w:pPr>
        <w:rPr>
          <w:rFonts w:ascii="標楷體" w:eastAsia="標楷體" w:hAnsi="標楷體"/>
        </w:rPr>
      </w:pPr>
    </w:p>
    <w:p w:rsidR="005C73EF" w:rsidRPr="00595B99" w:rsidRDefault="005C73EF" w:rsidP="0086296B">
      <w:pPr>
        <w:rPr>
          <w:rFonts w:ascii="標楷體" w:eastAsia="標楷體" w:hAnsi="標楷體"/>
        </w:rPr>
      </w:pPr>
    </w:p>
    <w:p w:rsidR="005C73EF" w:rsidRPr="00595B99" w:rsidRDefault="005C73EF" w:rsidP="0086296B">
      <w:pPr>
        <w:rPr>
          <w:rFonts w:ascii="標楷體" w:eastAsia="標楷體" w:hAnsi="標楷體"/>
        </w:rPr>
      </w:pPr>
    </w:p>
    <w:p w:rsidR="005C73EF" w:rsidRPr="00595B99" w:rsidRDefault="005C73EF" w:rsidP="0086296B">
      <w:pPr>
        <w:rPr>
          <w:rFonts w:ascii="標楷體" w:eastAsia="標楷體" w:hAnsi="標楷體"/>
        </w:rPr>
      </w:pPr>
    </w:p>
    <w:p w:rsidR="005C73EF" w:rsidRPr="00595B99" w:rsidRDefault="005C73EF" w:rsidP="0086296B">
      <w:pPr>
        <w:rPr>
          <w:rFonts w:ascii="標楷體" w:eastAsia="標楷體" w:hAnsi="標楷體"/>
        </w:rPr>
      </w:pPr>
    </w:p>
    <w:p w:rsidR="005C73EF" w:rsidRPr="00595B99" w:rsidRDefault="005C73EF" w:rsidP="0086296B">
      <w:pPr>
        <w:rPr>
          <w:rFonts w:ascii="標楷體" w:eastAsia="標楷體" w:hAnsi="標楷體"/>
        </w:rPr>
      </w:pPr>
    </w:p>
    <w:p w:rsidR="005C73EF" w:rsidRPr="00595B99" w:rsidRDefault="005C73EF" w:rsidP="0086296B">
      <w:pPr>
        <w:rPr>
          <w:rFonts w:ascii="標楷體" w:eastAsia="標楷體" w:hAnsi="標楷體"/>
        </w:rPr>
      </w:pPr>
    </w:p>
    <w:p w:rsidR="005C73EF" w:rsidRPr="00595B99" w:rsidRDefault="005C73EF" w:rsidP="0086296B">
      <w:pPr>
        <w:rPr>
          <w:rFonts w:ascii="標楷體" w:eastAsia="標楷體" w:hAnsi="標楷體"/>
        </w:rPr>
      </w:pPr>
    </w:p>
    <w:p w:rsidR="005C73EF" w:rsidRPr="00595B99" w:rsidRDefault="005C73EF" w:rsidP="0086296B">
      <w:pPr>
        <w:rPr>
          <w:rFonts w:ascii="標楷體" w:eastAsia="標楷體" w:hAnsi="標楷體"/>
        </w:rPr>
      </w:pPr>
    </w:p>
    <w:p w:rsidR="005C73EF" w:rsidRPr="00595B99" w:rsidRDefault="005C73EF" w:rsidP="0086296B">
      <w:pPr>
        <w:rPr>
          <w:rFonts w:ascii="標楷體" w:eastAsia="標楷體" w:hAnsi="標楷體"/>
        </w:rPr>
      </w:pPr>
    </w:p>
    <w:p w:rsidR="005A6F31" w:rsidRPr="00595B99" w:rsidRDefault="005C73EF" w:rsidP="005A6F31">
      <w:pPr>
        <w:rPr>
          <w:rFonts w:ascii="標楷體" w:eastAsia="標楷體" w:hAnsi="標楷體"/>
          <w:b/>
          <w:sz w:val="28"/>
        </w:rPr>
      </w:pPr>
      <w:r w:rsidRPr="00595B99">
        <w:rPr>
          <w:rFonts w:ascii="標楷體" w:eastAsia="標楷體" w:hAnsi="標楷體" w:hint="eastAsia"/>
          <w:b/>
          <w:sz w:val="28"/>
        </w:rPr>
        <w:t>繁盛：文藝復興時代</w:t>
      </w:r>
    </w:p>
    <w:p w:rsidR="005A6F31" w:rsidRPr="00595B99" w:rsidRDefault="005A6F31" w:rsidP="005A6F31">
      <w:pPr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sz w:val="48"/>
          <w:szCs w:val="48"/>
        </w:rPr>
        <w:br/>
      </w:r>
      <w:r w:rsidRPr="00595B99">
        <w:rPr>
          <w:rFonts w:ascii="標楷體" w:eastAsia="標楷體" w:hAnsi="標楷體" w:hint="eastAsia"/>
          <w:b/>
          <w:sz w:val="28"/>
          <w:szCs w:val="28"/>
        </w:rPr>
        <w:t>一、為何繁盛</w:t>
      </w:r>
    </w:p>
    <w:p w:rsidR="00F16FB8" w:rsidRPr="00595B99" w:rsidRDefault="00F16FB8" w:rsidP="005A6F31">
      <w:pPr>
        <w:rPr>
          <w:rFonts w:ascii="標楷體" w:eastAsia="標楷體" w:hAnsi="標楷體"/>
        </w:rPr>
      </w:pPr>
    </w:p>
    <w:p w:rsidR="005A6F31" w:rsidRPr="00595B99" w:rsidRDefault="005A6F31" w:rsidP="005A6F31">
      <w:pPr>
        <w:pStyle w:val="a5"/>
        <w:numPr>
          <w:ilvl w:val="0"/>
          <w:numId w:val="22"/>
        </w:numPr>
        <w:ind w:leftChars="0"/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szCs w:val="28"/>
        </w:rPr>
        <w:t>文藝復興時代對古典文化的緬懷</w:t>
      </w:r>
    </w:p>
    <w:p w:rsidR="005A6F31" w:rsidRPr="00595B99" w:rsidRDefault="005A6F31" w:rsidP="005A6F31">
      <w:pPr>
        <w:pStyle w:val="a5"/>
        <w:ind w:leftChars="0" w:left="360"/>
        <w:rPr>
          <w:rFonts w:ascii="標楷體" w:eastAsia="標楷體" w:hAnsi="標楷體"/>
          <w:b/>
          <w:szCs w:val="28"/>
        </w:rPr>
      </w:pPr>
    </w:p>
    <w:p w:rsidR="005A6F31" w:rsidRPr="00595B99" w:rsidRDefault="005A6F31" w:rsidP="005A6F31">
      <w:pPr>
        <w:pStyle w:val="a5"/>
        <w:numPr>
          <w:ilvl w:val="0"/>
          <w:numId w:val="22"/>
        </w:numPr>
        <w:ind w:leftChars="0"/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szCs w:val="28"/>
        </w:rPr>
        <w:t>資本主義的興起</w:t>
      </w:r>
    </w:p>
    <w:p w:rsidR="005A6F31" w:rsidRPr="00595B99" w:rsidRDefault="005A6F31" w:rsidP="005A6F31">
      <w:pPr>
        <w:pStyle w:val="a5"/>
        <w:ind w:leftChars="0" w:left="360"/>
        <w:rPr>
          <w:rFonts w:ascii="標楷體" w:eastAsia="標楷體" w:hAnsi="標楷體"/>
          <w:b/>
          <w:szCs w:val="28"/>
        </w:rPr>
      </w:pPr>
    </w:p>
    <w:p w:rsidR="005A6F31" w:rsidRPr="00595B99" w:rsidRDefault="005A6F31" w:rsidP="005A6F31">
      <w:pPr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szCs w:val="28"/>
        </w:rPr>
        <w:t>3. 娼妓為一夫一妻制的伴隨品</w:t>
      </w:r>
    </w:p>
    <w:p w:rsidR="005A6F31" w:rsidRPr="00595B99" w:rsidRDefault="005A6F31" w:rsidP="005A6F31">
      <w:pPr>
        <w:ind w:left="360"/>
        <w:rPr>
          <w:rFonts w:ascii="標楷體" w:eastAsia="標楷體" w:hAnsi="標楷體"/>
          <w:szCs w:val="28"/>
        </w:rPr>
      </w:pPr>
    </w:p>
    <w:p w:rsidR="005A6F31" w:rsidRPr="00595B99" w:rsidRDefault="005A6F31" w:rsidP="005A6F31">
      <w:pPr>
        <w:ind w:left="360"/>
        <w:rPr>
          <w:rFonts w:ascii="標楷體" w:eastAsia="標楷體" w:hAnsi="標楷體"/>
          <w:szCs w:val="28"/>
        </w:rPr>
      </w:pPr>
    </w:p>
    <w:p w:rsidR="005A6F31" w:rsidRPr="00595B99" w:rsidRDefault="005A6F31" w:rsidP="005A6F31">
      <w:pPr>
        <w:ind w:left="360"/>
        <w:rPr>
          <w:rFonts w:ascii="標楷體" w:eastAsia="標楷體" w:hAnsi="標楷體"/>
          <w:szCs w:val="28"/>
        </w:rPr>
      </w:pPr>
    </w:p>
    <w:p w:rsidR="005A6F31" w:rsidRPr="00595B99" w:rsidRDefault="005A6F31" w:rsidP="005A6F31">
      <w:pPr>
        <w:ind w:left="360"/>
        <w:rPr>
          <w:rFonts w:ascii="標楷體" w:eastAsia="標楷體" w:hAnsi="標楷體"/>
          <w:szCs w:val="28"/>
        </w:rPr>
      </w:pPr>
    </w:p>
    <w:p w:rsidR="005A6F31" w:rsidRPr="00595B99" w:rsidRDefault="005A6F31" w:rsidP="005A6F31">
      <w:pPr>
        <w:ind w:leftChars="-1" w:left="-2"/>
        <w:rPr>
          <w:rFonts w:ascii="標楷體" w:eastAsia="標楷體" w:hAnsi="標楷體"/>
          <w:b/>
          <w:bCs/>
          <w:sz w:val="28"/>
          <w:szCs w:val="28"/>
        </w:rPr>
      </w:pPr>
      <w:r w:rsidRPr="00595B99">
        <w:rPr>
          <w:rFonts w:ascii="標楷體" w:eastAsia="標楷體" w:hAnsi="標楷體" w:hint="eastAsia"/>
          <w:b/>
          <w:bCs/>
          <w:sz w:val="28"/>
          <w:szCs w:val="28"/>
        </w:rPr>
        <w:t>二、娼妓制度：官方防禦手段</w:t>
      </w:r>
      <w:r w:rsidRPr="00595B99">
        <w:rPr>
          <w:rFonts w:ascii="標楷體" w:eastAsia="標楷體" w:hAnsi="標楷體"/>
          <w:bCs/>
          <w:szCs w:val="28"/>
        </w:rPr>
        <w:br/>
      </w:r>
      <w:r w:rsidRPr="00595B99">
        <w:rPr>
          <w:rFonts w:ascii="標楷體" w:eastAsia="標楷體" w:hAnsi="標楷體" w:hint="eastAsia"/>
          <w:b/>
          <w:bCs/>
          <w:sz w:val="28"/>
          <w:szCs w:val="28"/>
        </w:rPr>
        <w:t>經濟繁榮→城市引入大量幫工(幫工無結婚權利) →妓女需求增加</w:t>
      </w:r>
    </w:p>
    <w:p w:rsidR="005A6F31" w:rsidRPr="00595B99" w:rsidRDefault="005A6F31" w:rsidP="005A6F31">
      <w:pPr>
        <w:ind w:firstLineChars="90" w:firstLine="216"/>
        <w:rPr>
          <w:rFonts w:ascii="標楷體" w:eastAsia="標楷體" w:hAnsi="標楷體"/>
          <w:bCs/>
          <w:szCs w:val="28"/>
        </w:rPr>
      </w:pPr>
    </w:p>
    <w:p w:rsidR="005A6F31" w:rsidRPr="00595B99" w:rsidRDefault="005A6F31" w:rsidP="005A6F31">
      <w:pPr>
        <w:ind w:firstLineChars="90" w:firstLine="216"/>
        <w:rPr>
          <w:rFonts w:ascii="標楷體" w:eastAsia="標楷體" w:hAnsi="標楷體"/>
          <w:bCs/>
          <w:szCs w:val="28"/>
        </w:rPr>
      </w:pPr>
    </w:p>
    <w:p w:rsidR="005A6F31" w:rsidRPr="00595B99" w:rsidRDefault="005A6F31" w:rsidP="005A6F31">
      <w:pPr>
        <w:ind w:firstLineChars="90" w:firstLine="216"/>
        <w:rPr>
          <w:rFonts w:ascii="標楷體" w:eastAsia="標楷體" w:hAnsi="標楷體"/>
          <w:bCs/>
          <w:szCs w:val="28"/>
        </w:rPr>
      </w:pPr>
    </w:p>
    <w:p w:rsidR="005A6F31" w:rsidRPr="00595B99" w:rsidRDefault="005A6F31" w:rsidP="005A6F31">
      <w:pPr>
        <w:ind w:firstLineChars="90" w:firstLine="216"/>
        <w:rPr>
          <w:rFonts w:ascii="標楷體" w:eastAsia="標楷體" w:hAnsi="標楷體"/>
          <w:bCs/>
          <w:szCs w:val="28"/>
        </w:rPr>
      </w:pPr>
    </w:p>
    <w:p w:rsidR="0036113E" w:rsidRPr="00595B99" w:rsidRDefault="005A6F31" w:rsidP="005A6F31">
      <w:pPr>
        <w:rPr>
          <w:rFonts w:ascii="標楷體" w:eastAsia="標楷體" w:hAnsi="標楷體"/>
          <w:b/>
          <w:sz w:val="28"/>
          <w:szCs w:val="28"/>
        </w:rPr>
      </w:pPr>
      <w:r w:rsidRPr="00595B99">
        <w:rPr>
          <w:rFonts w:ascii="標楷體" w:eastAsia="標楷體" w:hAnsi="標楷體" w:hint="eastAsia"/>
          <w:b/>
          <w:sz w:val="28"/>
          <w:szCs w:val="28"/>
        </w:rPr>
        <w:t>三、社會角色</w:t>
      </w:r>
    </w:p>
    <w:p w:rsidR="005A6F31" w:rsidRPr="00595B99" w:rsidRDefault="005A6F31" w:rsidP="005A6F31">
      <w:pPr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/>
          <w:szCs w:val="28"/>
        </w:rPr>
        <w:br/>
      </w:r>
      <w:r w:rsidRPr="00595B99">
        <w:rPr>
          <w:rFonts w:ascii="標楷體" w:eastAsia="標楷體" w:hAnsi="標楷體" w:hint="eastAsia"/>
          <w:b/>
          <w:szCs w:val="28"/>
        </w:rPr>
        <w:t>1. 滿足需求</w:t>
      </w:r>
    </w:p>
    <w:p w:rsidR="0036113E" w:rsidRPr="00595B99" w:rsidRDefault="0036113E" w:rsidP="005A6F31">
      <w:pPr>
        <w:rPr>
          <w:rFonts w:ascii="標楷體" w:eastAsia="標楷體" w:hAnsi="標楷體"/>
          <w:b/>
          <w:szCs w:val="28"/>
          <w:lang w:eastAsia="zh-CN"/>
        </w:rPr>
      </w:pPr>
    </w:p>
    <w:p w:rsidR="005A6F31" w:rsidRPr="00595B99" w:rsidRDefault="005A6F31" w:rsidP="0036113E">
      <w:pPr>
        <w:pStyle w:val="a5"/>
        <w:numPr>
          <w:ilvl w:val="0"/>
          <w:numId w:val="23"/>
        </w:numPr>
        <w:ind w:leftChars="0"/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szCs w:val="28"/>
        </w:rPr>
        <w:t>營造節日氣氛</w:t>
      </w:r>
      <w:r w:rsidR="0036113E" w:rsidRPr="00595B99">
        <w:rPr>
          <w:rFonts w:ascii="標楷體" w:eastAsia="標楷體" w:hAnsi="標楷體" w:hint="eastAsia"/>
          <w:b/>
          <w:szCs w:val="28"/>
        </w:rPr>
        <w:t xml:space="preserve"> </w:t>
      </w:r>
      <w:r w:rsidRPr="00595B99">
        <w:rPr>
          <w:rFonts w:ascii="標楷體" w:eastAsia="標楷體" w:hAnsi="標楷體" w:hint="eastAsia"/>
          <w:b/>
          <w:bCs/>
          <w:szCs w:val="28"/>
        </w:rPr>
        <w:t>→</w:t>
      </w:r>
      <w:r w:rsidRPr="00595B99">
        <w:rPr>
          <w:rFonts w:ascii="標楷體" w:eastAsia="標楷體" w:hAnsi="標楷體" w:hint="eastAsia"/>
          <w:b/>
          <w:szCs w:val="28"/>
        </w:rPr>
        <w:t>為享樂物品，非公民</w:t>
      </w:r>
    </w:p>
    <w:p w:rsidR="0036113E" w:rsidRPr="00595B99" w:rsidRDefault="0036113E" w:rsidP="0036113E">
      <w:pPr>
        <w:pStyle w:val="a5"/>
        <w:ind w:leftChars="0" w:left="360"/>
        <w:rPr>
          <w:rFonts w:ascii="標楷體" w:eastAsia="標楷體" w:hAnsi="標楷體"/>
          <w:b/>
          <w:szCs w:val="28"/>
        </w:rPr>
      </w:pPr>
    </w:p>
    <w:p w:rsidR="0036113E" w:rsidRPr="00595B99" w:rsidRDefault="005A6F31" w:rsidP="0036113E">
      <w:pPr>
        <w:pStyle w:val="a5"/>
        <w:numPr>
          <w:ilvl w:val="0"/>
          <w:numId w:val="23"/>
        </w:numPr>
        <w:ind w:leftChars="0"/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szCs w:val="28"/>
        </w:rPr>
        <w:t>城市形象、外幫使節迎客</w:t>
      </w:r>
    </w:p>
    <w:p w:rsidR="0036113E" w:rsidRPr="00595B99" w:rsidRDefault="0036113E" w:rsidP="0036113E">
      <w:pPr>
        <w:pStyle w:val="a5"/>
        <w:rPr>
          <w:rFonts w:ascii="標楷體" w:eastAsia="標楷體" w:hAnsi="標楷體"/>
          <w:szCs w:val="28"/>
        </w:rPr>
      </w:pPr>
    </w:p>
    <w:p w:rsidR="0036113E" w:rsidRPr="00595B99" w:rsidRDefault="0036113E" w:rsidP="0036113E">
      <w:pPr>
        <w:rPr>
          <w:rFonts w:ascii="標楷體" w:eastAsia="標楷體" w:hAnsi="標楷體"/>
          <w:szCs w:val="28"/>
        </w:rPr>
      </w:pPr>
    </w:p>
    <w:p w:rsidR="0036113E" w:rsidRPr="00595B99" w:rsidRDefault="0036113E" w:rsidP="0036113E">
      <w:pPr>
        <w:rPr>
          <w:rFonts w:ascii="標楷體" w:eastAsia="標楷體" w:hAnsi="標楷體"/>
          <w:szCs w:val="28"/>
        </w:rPr>
      </w:pPr>
    </w:p>
    <w:p w:rsidR="0036113E" w:rsidRPr="00595B99" w:rsidRDefault="0036113E" w:rsidP="0036113E">
      <w:pPr>
        <w:rPr>
          <w:rFonts w:ascii="標楷體" w:eastAsia="標楷體" w:hAnsi="標楷體"/>
          <w:szCs w:val="28"/>
        </w:rPr>
      </w:pPr>
    </w:p>
    <w:p w:rsidR="0036113E" w:rsidRPr="00595B99" w:rsidRDefault="0036113E" w:rsidP="0036113E">
      <w:pPr>
        <w:rPr>
          <w:rFonts w:ascii="標楷體" w:eastAsia="標楷體" w:hAnsi="標楷體"/>
          <w:szCs w:val="28"/>
        </w:rPr>
      </w:pPr>
    </w:p>
    <w:p w:rsidR="005A6F31" w:rsidRPr="00595B99" w:rsidRDefault="005A6F31" w:rsidP="0036113E">
      <w:pPr>
        <w:rPr>
          <w:rFonts w:ascii="標楷體" w:eastAsia="標楷體" w:hAnsi="標楷體"/>
          <w:szCs w:val="28"/>
        </w:rPr>
      </w:pPr>
    </w:p>
    <w:p w:rsidR="005A6F31" w:rsidRPr="00595B99" w:rsidRDefault="005A6F31" w:rsidP="00FE60D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95B99">
        <w:rPr>
          <w:rFonts w:ascii="標楷體" w:eastAsia="標楷體" w:hAnsi="標楷體" w:hint="eastAsia"/>
          <w:b/>
          <w:sz w:val="28"/>
          <w:szCs w:val="28"/>
        </w:rPr>
        <w:t>四、各種娼妓</w:t>
      </w:r>
      <w:r w:rsidRPr="00595B99">
        <w:rPr>
          <w:rFonts w:ascii="標楷體" w:eastAsia="標楷體" w:hAnsi="標楷體"/>
          <w:szCs w:val="28"/>
        </w:rPr>
        <w:br/>
      </w:r>
      <w:r w:rsidRPr="00595B99">
        <w:rPr>
          <w:rFonts w:ascii="標楷體" w:eastAsia="標楷體" w:hAnsi="標楷體"/>
          <w:noProof/>
          <w:sz w:val="36"/>
          <w:szCs w:val="40"/>
        </w:rPr>
        <w:drawing>
          <wp:inline distT="0" distB="0" distL="0" distR="0" wp14:anchorId="745E7C49" wp14:editId="67D2F633">
            <wp:extent cx="2854325" cy="2122805"/>
            <wp:effectExtent l="0" t="0" r="3175" b="0"/>
            <wp:docPr id="11" name="圖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0D5" w:rsidRPr="00595B99" w:rsidRDefault="00FE60D5" w:rsidP="00FE60D5">
      <w:pPr>
        <w:jc w:val="center"/>
        <w:rPr>
          <w:rFonts w:ascii="標楷體" w:eastAsia="標楷體" w:hAnsi="標楷體"/>
          <w:sz w:val="36"/>
          <w:szCs w:val="40"/>
        </w:rPr>
      </w:pPr>
    </w:p>
    <w:p w:rsidR="00FE60D5" w:rsidRPr="00595B99" w:rsidRDefault="005A6F31" w:rsidP="00FE60D5">
      <w:pPr>
        <w:pStyle w:val="a5"/>
        <w:numPr>
          <w:ilvl w:val="0"/>
          <w:numId w:val="24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595B99">
        <w:rPr>
          <w:rFonts w:ascii="標楷體" w:eastAsia="標楷體" w:hAnsi="標楷體" w:hint="eastAsia"/>
          <w:b/>
          <w:sz w:val="28"/>
          <w:szCs w:val="28"/>
        </w:rPr>
        <w:t xml:space="preserve">La </w:t>
      </w:r>
      <w:proofErr w:type="spellStart"/>
      <w:r w:rsidRPr="00595B99">
        <w:rPr>
          <w:rFonts w:ascii="標楷體" w:eastAsia="標楷體" w:hAnsi="標楷體" w:hint="eastAsia"/>
          <w:b/>
          <w:sz w:val="28"/>
          <w:szCs w:val="28"/>
        </w:rPr>
        <w:t>grande</w:t>
      </w:r>
      <w:proofErr w:type="spellEnd"/>
      <w:r w:rsidRPr="00595B99">
        <w:rPr>
          <w:rFonts w:ascii="標楷體" w:eastAsia="標楷體" w:hAnsi="標楷體" w:hint="eastAsia"/>
          <w:b/>
          <w:sz w:val="28"/>
          <w:szCs w:val="28"/>
        </w:rPr>
        <w:t xml:space="preserve"> cocotte</w:t>
      </w:r>
    </w:p>
    <w:p w:rsidR="005A6F31" w:rsidRPr="00595B99" w:rsidRDefault="005A6F31" w:rsidP="00FE60D5">
      <w:pPr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/>
          <w:szCs w:val="28"/>
        </w:rPr>
        <w:br/>
      </w:r>
      <w:r w:rsidRPr="00595B99">
        <w:rPr>
          <w:rFonts w:ascii="標楷體" w:eastAsia="標楷體" w:hAnsi="標楷體" w:hint="eastAsia"/>
          <w:szCs w:val="28"/>
        </w:rPr>
        <w:t xml:space="preserve">  a. </w:t>
      </w:r>
      <w:r w:rsidRPr="00595B99">
        <w:rPr>
          <w:rFonts w:ascii="標楷體" w:eastAsia="標楷體" w:hAnsi="標楷體" w:hint="eastAsia"/>
          <w:b/>
          <w:szCs w:val="28"/>
        </w:rPr>
        <w:t>由奴隸轉為主人</w:t>
      </w:r>
    </w:p>
    <w:p w:rsidR="00FE60D5" w:rsidRPr="00595B99" w:rsidRDefault="004B4F7D" w:rsidP="00FE60D5">
      <w:pPr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/>
          <w:noProof/>
          <w:szCs w:val="28"/>
        </w:rPr>
        <w:drawing>
          <wp:anchor distT="0" distB="0" distL="114300" distR="114300" simplePos="0" relativeHeight="251665408" behindDoc="0" locked="0" layoutInCell="1" allowOverlap="1" wp14:anchorId="233C0222" wp14:editId="502A92A4">
            <wp:simplePos x="0" y="0"/>
            <wp:positionH relativeFrom="column">
              <wp:posOffset>3016885</wp:posOffset>
            </wp:positionH>
            <wp:positionV relativeFrom="paragraph">
              <wp:posOffset>-3175</wp:posOffset>
            </wp:positionV>
            <wp:extent cx="2176780" cy="2520315"/>
            <wp:effectExtent l="0" t="0" r="0" b="0"/>
            <wp:wrapSquare wrapText="bothSides"/>
            <wp:docPr id="14" name="圖片 14" descr="VeronicaFr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onicaFranco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252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F31" w:rsidRPr="00595B99" w:rsidRDefault="005A6F31" w:rsidP="005A6F31">
      <w:pPr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szCs w:val="28"/>
        </w:rPr>
        <w:t xml:space="preserve">  b. 經濟獨立</w:t>
      </w:r>
    </w:p>
    <w:p w:rsidR="00FE60D5" w:rsidRPr="00595B99" w:rsidRDefault="00FE60D5" w:rsidP="005A6F31">
      <w:pPr>
        <w:rPr>
          <w:rFonts w:ascii="標楷體" w:eastAsia="標楷體" w:hAnsi="標楷體"/>
          <w:b/>
          <w:szCs w:val="28"/>
        </w:rPr>
      </w:pPr>
    </w:p>
    <w:p w:rsidR="005A6F31" w:rsidRPr="00595B99" w:rsidRDefault="005A6F31" w:rsidP="005A6F31">
      <w:pPr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szCs w:val="28"/>
        </w:rPr>
        <w:t xml:space="preserve">  c. 大多出現於義大利</w:t>
      </w:r>
    </w:p>
    <w:p w:rsidR="00FE60D5" w:rsidRPr="00595B99" w:rsidRDefault="00FE60D5" w:rsidP="005A6F31">
      <w:pPr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87194" wp14:editId="5239DFA1">
                <wp:simplePos x="0" y="0"/>
                <wp:positionH relativeFrom="column">
                  <wp:posOffset>1685290</wp:posOffset>
                </wp:positionH>
                <wp:positionV relativeFrom="paragraph">
                  <wp:posOffset>145084</wp:posOffset>
                </wp:positionV>
                <wp:extent cx="1152939" cy="413467"/>
                <wp:effectExtent l="0" t="19050" r="47625" b="43815"/>
                <wp:wrapNone/>
                <wp:docPr id="15" name="向右箭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939" cy="41346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5" o:spid="_x0000_s1026" type="#_x0000_t13" style="position:absolute;margin-left:132.7pt;margin-top:11.4pt;width:90.8pt;height:3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" adj="17727" fillcolor="red" strokecolor="black [3213]" strokeweight="2pt"/>
            </w:pict>
          </mc:Fallback>
        </mc:AlternateContent>
      </w:r>
    </w:p>
    <w:p w:rsidR="005A6F31" w:rsidRPr="00595B99" w:rsidRDefault="005A6F31" w:rsidP="005A6F31">
      <w:pPr>
        <w:rPr>
          <w:rFonts w:ascii="標楷體" w:eastAsia="標楷體" w:hAnsi="標楷體"/>
          <w:szCs w:val="28"/>
        </w:rPr>
      </w:pPr>
      <w:r w:rsidRPr="00595B99">
        <w:rPr>
          <w:rFonts w:ascii="標楷體" w:eastAsia="標楷體" w:hAnsi="標楷體" w:hint="eastAsia"/>
          <w:b/>
          <w:szCs w:val="28"/>
        </w:rPr>
        <w:t xml:space="preserve">  d. 維羅妮卡</w:t>
      </w:r>
      <w:r w:rsidRPr="00595B99">
        <w:rPr>
          <w:rFonts w:ascii="標楷體" w:eastAsia="標楷體" w:hAnsi="標楷體"/>
          <w:b/>
          <w:szCs w:val="28"/>
        </w:rPr>
        <w:t>·</w:t>
      </w:r>
      <w:r w:rsidRPr="00595B99">
        <w:rPr>
          <w:rFonts w:ascii="標楷體" w:eastAsia="標楷體" w:hAnsi="標楷體" w:hint="eastAsia"/>
          <w:b/>
          <w:szCs w:val="28"/>
        </w:rPr>
        <w:t>弗朗科</w:t>
      </w:r>
      <w:r w:rsidRPr="00595B99">
        <w:rPr>
          <w:rFonts w:ascii="標楷體" w:eastAsia="標楷體" w:hAnsi="標楷體"/>
          <w:szCs w:val="28"/>
        </w:rPr>
        <w:br/>
      </w:r>
    </w:p>
    <w:p w:rsidR="00FE60D5" w:rsidRPr="00595B99" w:rsidRDefault="00FE60D5" w:rsidP="005A6F31">
      <w:pPr>
        <w:rPr>
          <w:rFonts w:ascii="標楷體" w:eastAsia="標楷體" w:hAnsi="標楷體"/>
          <w:szCs w:val="28"/>
        </w:rPr>
      </w:pPr>
    </w:p>
    <w:p w:rsidR="00FE60D5" w:rsidRPr="00595B99" w:rsidRDefault="00FE60D5" w:rsidP="005A6F31">
      <w:pPr>
        <w:rPr>
          <w:rFonts w:ascii="標楷體" w:eastAsia="標楷體" w:hAnsi="標楷體"/>
          <w:szCs w:val="28"/>
        </w:rPr>
      </w:pPr>
    </w:p>
    <w:p w:rsidR="00FE60D5" w:rsidRPr="00595B99" w:rsidRDefault="00FE60D5" w:rsidP="005A6F31">
      <w:pPr>
        <w:rPr>
          <w:rFonts w:ascii="標楷體" w:eastAsia="標楷體" w:hAnsi="標楷體"/>
          <w:szCs w:val="28"/>
        </w:rPr>
      </w:pPr>
    </w:p>
    <w:p w:rsidR="005A6F31" w:rsidRPr="00595B99" w:rsidRDefault="005A6F31" w:rsidP="005A6F31">
      <w:pPr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sz w:val="28"/>
          <w:szCs w:val="28"/>
        </w:rPr>
        <w:t>2. 營妓</w:t>
      </w:r>
      <w:r w:rsidRPr="00595B99">
        <w:rPr>
          <w:rFonts w:ascii="標楷體" w:eastAsia="標楷體" w:hAnsi="標楷體"/>
          <w:szCs w:val="28"/>
        </w:rPr>
        <w:br/>
      </w:r>
      <w:r w:rsidR="00FE60D5" w:rsidRPr="00595B99">
        <w:rPr>
          <w:rFonts w:ascii="標楷體" w:eastAsia="標楷體" w:hAnsi="標楷體" w:hint="eastAsia"/>
          <w:b/>
          <w:szCs w:val="28"/>
        </w:rPr>
        <w:t>a.</w:t>
      </w:r>
      <w:r w:rsidRPr="00595B99">
        <w:rPr>
          <w:rFonts w:ascii="標楷體" w:eastAsia="標楷體" w:hAnsi="標楷體" w:hint="eastAsia"/>
          <w:b/>
          <w:szCs w:val="28"/>
        </w:rPr>
        <w:t>軍隊的重要組織</w:t>
      </w:r>
    </w:p>
    <w:p w:rsidR="00FE60D5" w:rsidRPr="00595B99" w:rsidRDefault="00FE60D5" w:rsidP="005A6F31">
      <w:pPr>
        <w:rPr>
          <w:rFonts w:ascii="標楷體" w:eastAsia="標楷體" w:hAnsi="標楷體"/>
          <w:b/>
          <w:szCs w:val="28"/>
        </w:rPr>
      </w:pPr>
    </w:p>
    <w:p w:rsidR="005A6F31" w:rsidRPr="00595B99" w:rsidRDefault="00FE60D5" w:rsidP="00FE60D5">
      <w:pPr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szCs w:val="28"/>
        </w:rPr>
        <w:t>b.</w:t>
      </w:r>
      <w:r w:rsidR="005A6F31" w:rsidRPr="00595B99">
        <w:rPr>
          <w:rFonts w:ascii="標楷體" w:eastAsia="標楷體" w:hAnsi="標楷體" w:hint="eastAsia"/>
          <w:b/>
          <w:szCs w:val="28"/>
        </w:rPr>
        <w:t>工作內容：滿足需求、洗衣做飯、照料病人、打掃洗刷</w:t>
      </w:r>
    </w:p>
    <w:p w:rsidR="00FE60D5" w:rsidRPr="00595B99" w:rsidRDefault="00FE60D5" w:rsidP="00FE60D5">
      <w:pPr>
        <w:rPr>
          <w:rFonts w:ascii="標楷體" w:eastAsia="標楷體" w:hAnsi="標楷體"/>
          <w:b/>
          <w:szCs w:val="28"/>
        </w:rPr>
      </w:pPr>
    </w:p>
    <w:p w:rsidR="005A6F31" w:rsidRPr="00595B99" w:rsidRDefault="00FE60D5" w:rsidP="001A3694">
      <w:pPr>
        <w:jc w:val="center"/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szCs w:val="28"/>
        </w:rPr>
        <w:t>c.</w:t>
      </w:r>
      <w:r w:rsidR="005A6F31" w:rsidRPr="00595B99">
        <w:rPr>
          <w:rFonts w:ascii="標楷體" w:eastAsia="標楷體" w:hAnsi="標楷體" w:hint="eastAsia"/>
          <w:b/>
          <w:szCs w:val="28"/>
        </w:rPr>
        <w:t>賺錢依舊為主要目的</w:t>
      </w:r>
      <w:r w:rsidR="005A6F31" w:rsidRPr="00595B99">
        <w:rPr>
          <w:rFonts w:ascii="標楷體" w:eastAsia="標楷體" w:hAnsi="標楷體"/>
          <w:szCs w:val="28"/>
        </w:rPr>
        <w:br/>
      </w:r>
      <w:r w:rsidR="005A6F31" w:rsidRPr="00595B99">
        <w:rPr>
          <w:rFonts w:ascii="標楷體" w:eastAsia="標楷體" w:hAnsi="標楷體"/>
          <w:noProof/>
          <w:szCs w:val="28"/>
        </w:rPr>
        <w:lastRenderedPageBreak/>
        <w:drawing>
          <wp:inline distT="0" distB="0" distL="0" distR="0" wp14:anchorId="11450B6B" wp14:editId="20D3B8E0">
            <wp:extent cx="2934031" cy="2335214"/>
            <wp:effectExtent l="0" t="0" r="0" b="8255"/>
            <wp:docPr id="13" name="圖片 13" descr="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6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31" cy="2335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2F9A" w:rsidRPr="00595B99" w:rsidRDefault="00592F9A" w:rsidP="00592F9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95B99">
        <w:rPr>
          <w:rFonts w:ascii="標楷體" w:eastAsia="標楷體" w:hAnsi="標楷體" w:hint="eastAsia"/>
          <w:b/>
          <w:sz w:val="28"/>
          <w:szCs w:val="28"/>
        </w:rPr>
        <w:t>營妓示意圖</w:t>
      </w:r>
    </w:p>
    <w:p w:rsidR="00592F9A" w:rsidRPr="00595B99" w:rsidRDefault="00592F9A" w:rsidP="00592F9A">
      <w:pPr>
        <w:jc w:val="center"/>
        <w:rPr>
          <w:rFonts w:ascii="標楷體" w:eastAsia="標楷體" w:hAnsi="標楷體"/>
          <w:b/>
          <w:szCs w:val="28"/>
        </w:rPr>
      </w:pPr>
    </w:p>
    <w:p w:rsidR="00592F9A" w:rsidRPr="00595B99" w:rsidRDefault="00592F9A" w:rsidP="00592F9A">
      <w:pPr>
        <w:jc w:val="center"/>
        <w:rPr>
          <w:rFonts w:ascii="標楷體" w:eastAsia="標楷體" w:hAnsi="標楷體"/>
          <w:b/>
          <w:szCs w:val="28"/>
        </w:rPr>
      </w:pPr>
    </w:p>
    <w:p w:rsidR="00592F9A" w:rsidRPr="00595B99" w:rsidRDefault="00592F9A" w:rsidP="00592F9A">
      <w:pPr>
        <w:jc w:val="center"/>
        <w:rPr>
          <w:rFonts w:ascii="標楷體" w:eastAsia="標楷體" w:hAnsi="標楷體"/>
          <w:b/>
          <w:szCs w:val="28"/>
        </w:rPr>
      </w:pPr>
    </w:p>
    <w:p w:rsidR="00592F9A" w:rsidRPr="00595B99" w:rsidRDefault="00592F9A" w:rsidP="00592F9A">
      <w:pPr>
        <w:jc w:val="center"/>
        <w:rPr>
          <w:rFonts w:ascii="標楷體" w:eastAsia="標楷體" w:hAnsi="標楷體"/>
          <w:b/>
          <w:szCs w:val="28"/>
        </w:rPr>
      </w:pPr>
    </w:p>
    <w:p w:rsidR="00592F9A" w:rsidRPr="00595B99" w:rsidRDefault="00592F9A" w:rsidP="00592F9A">
      <w:pPr>
        <w:jc w:val="center"/>
        <w:rPr>
          <w:rFonts w:ascii="標楷體" w:eastAsia="標楷體" w:hAnsi="標楷體"/>
          <w:szCs w:val="28"/>
        </w:rPr>
      </w:pPr>
    </w:p>
    <w:p w:rsidR="005A6F31" w:rsidRPr="00595B99" w:rsidRDefault="005A6F31" w:rsidP="005A6F31">
      <w:pPr>
        <w:rPr>
          <w:rFonts w:ascii="標楷體" w:eastAsia="標楷體" w:hAnsi="標楷體"/>
          <w:szCs w:val="28"/>
        </w:rPr>
      </w:pPr>
      <w:r w:rsidRPr="00595B99">
        <w:rPr>
          <w:rFonts w:ascii="標楷體" w:eastAsia="標楷體" w:hAnsi="標楷體" w:hint="eastAsia"/>
          <w:b/>
          <w:sz w:val="28"/>
          <w:szCs w:val="28"/>
        </w:rPr>
        <w:t>五、各階層對娼妓的態度</w:t>
      </w:r>
      <w:r w:rsidRPr="00595B99">
        <w:rPr>
          <w:rFonts w:ascii="標楷體" w:eastAsia="標楷體" w:hAnsi="標楷體"/>
          <w:szCs w:val="28"/>
        </w:rPr>
        <w:br/>
      </w:r>
      <w:r w:rsidRPr="00595B99">
        <w:rPr>
          <w:rFonts w:ascii="標楷體" w:eastAsia="標楷體" w:hAnsi="標楷體"/>
          <w:noProof/>
          <w:szCs w:val="28"/>
        </w:rPr>
        <w:drawing>
          <wp:inline distT="0" distB="0" distL="0" distR="0" wp14:anchorId="75683B45" wp14:editId="3AB6B45D">
            <wp:extent cx="5271770" cy="2966085"/>
            <wp:effectExtent l="0" t="0" r="5080" b="5715"/>
            <wp:docPr id="10" name="圖片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F31" w:rsidRPr="00595B99" w:rsidRDefault="005A6F31" w:rsidP="005A6F31">
      <w:pPr>
        <w:rPr>
          <w:rFonts w:ascii="標楷體" w:eastAsia="標楷體" w:hAnsi="標楷體"/>
          <w:szCs w:val="28"/>
        </w:rPr>
      </w:pPr>
    </w:p>
    <w:p w:rsidR="00592F9A" w:rsidRPr="00595B99" w:rsidRDefault="00592F9A" w:rsidP="005A6F31">
      <w:pPr>
        <w:rPr>
          <w:rFonts w:ascii="標楷體" w:eastAsia="標楷體" w:hAnsi="標楷體"/>
          <w:szCs w:val="28"/>
        </w:rPr>
      </w:pPr>
    </w:p>
    <w:p w:rsidR="00592F9A" w:rsidRPr="00595B99" w:rsidRDefault="00592F9A" w:rsidP="005A6F31">
      <w:pPr>
        <w:rPr>
          <w:rFonts w:ascii="標楷體" w:eastAsia="標楷體" w:hAnsi="標楷體"/>
          <w:szCs w:val="28"/>
        </w:rPr>
      </w:pPr>
    </w:p>
    <w:p w:rsidR="00592F9A" w:rsidRPr="00595B99" w:rsidRDefault="00592F9A" w:rsidP="005A6F31">
      <w:pPr>
        <w:rPr>
          <w:rFonts w:ascii="標楷體" w:eastAsia="標楷體" w:hAnsi="標楷體"/>
          <w:szCs w:val="28"/>
        </w:rPr>
      </w:pPr>
    </w:p>
    <w:p w:rsidR="00592F9A" w:rsidRPr="00595B99" w:rsidRDefault="00592F9A" w:rsidP="005A6F31">
      <w:pPr>
        <w:rPr>
          <w:rFonts w:ascii="標楷體" w:eastAsia="標楷體" w:hAnsi="標楷體"/>
          <w:szCs w:val="28"/>
        </w:rPr>
      </w:pPr>
    </w:p>
    <w:p w:rsidR="005A6F31" w:rsidRPr="00595B99" w:rsidRDefault="005A6F31" w:rsidP="005A6F31">
      <w:pPr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sz w:val="28"/>
          <w:szCs w:val="28"/>
        </w:rPr>
        <w:lastRenderedPageBreak/>
        <w:t>六、工作場所</w:t>
      </w:r>
      <w:r w:rsidRPr="00595B99">
        <w:rPr>
          <w:rFonts w:ascii="標楷體" w:eastAsia="標楷體" w:hAnsi="標楷體"/>
          <w:szCs w:val="28"/>
        </w:rPr>
        <w:br/>
      </w:r>
      <w:r w:rsidRPr="00595B99">
        <w:rPr>
          <w:rFonts w:ascii="標楷體" w:eastAsia="標楷體" w:hAnsi="標楷體" w:hint="eastAsia"/>
          <w:szCs w:val="28"/>
        </w:rPr>
        <w:t xml:space="preserve">1. </w:t>
      </w:r>
      <w:r w:rsidRPr="00595B99">
        <w:rPr>
          <w:rFonts w:ascii="標楷體" w:eastAsia="標楷體" w:hAnsi="標楷體" w:hint="eastAsia"/>
          <w:b/>
          <w:szCs w:val="28"/>
        </w:rPr>
        <w:t>公共浴池</w:t>
      </w:r>
    </w:p>
    <w:p w:rsidR="00B87044" w:rsidRPr="00595B99" w:rsidRDefault="00B87044" w:rsidP="005A6F31">
      <w:pPr>
        <w:rPr>
          <w:rFonts w:ascii="標楷體" w:eastAsia="標楷體" w:hAnsi="標楷體"/>
          <w:b/>
          <w:szCs w:val="28"/>
        </w:rPr>
      </w:pPr>
    </w:p>
    <w:p w:rsidR="005A6F31" w:rsidRPr="00595B99" w:rsidRDefault="005A6F31" w:rsidP="005A6F31">
      <w:pPr>
        <w:numPr>
          <w:ilvl w:val="0"/>
          <w:numId w:val="20"/>
        </w:numPr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szCs w:val="28"/>
        </w:rPr>
        <w:t>女人街</w:t>
      </w:r>
    </w:p>
    <w:p w:rsidR="00B87044" w:rsidRPr="00595B99" w:rsidRDefault="00B87044" w:rsidP="00B87044">
      <w:pPr>
        <w:ind w:left="360"/>
        <w:rPr>
          <w:rFonts w:ascii="標楷體" w:eastAsia="標楷體" w:hAnsi="標楷體"/>
          <w:b/>
          <w:szCs w:val="28"/>
        </w:rPr>
      </w:pPr>
    </w:p>
    <w:p w:rsidR="005A6F31" w:rsidRPr="00595B99" w:rsidRDefault="005A6F31" w:rsidP="005A6F31">
      <w:pPr>
        <w:numPr>
          <w:ilvl w:val="0"/>
          <w:numId w:val="20"/>
        </w:numPr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szCs w:val="28"/>
        </w:rPr>
        <w:t>修道院</w:t>
      </w:r>
    </w:p>
    <w:p w:rsidR="00B87044" w:rsidRPr="00595B99" w:rsidRDefault="00B87044" w:rsidP="00B87044">
      <w:pPr>
        <w:ind w:left="360"/>
        <w:rPr>
          <w:rFonts w:ascii="標楷體" w:eastAsia="標楷體" w:hAnsi="標楷體"/>
          <w:b/>
          <w:szCs w:val="28"/>
        </w:rPr>
      </w:pPr>
    </w:p>
    <w:p w:rsidR="005A6F31" w:rsidRPr="00595B99" w:rsidRDefault="005A6F31" w:rsidP="005A6F31">
      <w:pPr>
        <w:numPr>
          <w:ilvl w:val="0"/>
          <w:numId w:val="20"/>
        </w:numPr>
        <w:rPr>
          <w:rFonts w:ascii="標楷體" w:eastAsia="標楷體" w:hAnsi="標楷體"/>
          <w:szCs w:val="28"/>
        </w:rPr>
      </w:pPr>
      <w:r w:rsidRPr="00595B99">
        <w:rPr>
          <w:rFonts w:ascii="標楷體" w:eastAsia="標楷體" w:hAnsi="標楷體" w:hint="eastAsia"/>
          <w:b/>
          <w:szCs w:val="28"/>
        </w:rPr>
        <w:t xml:space="preserve">拉皮條  </w:t>
      </w:r>
      <w:r w:rsidRPr="00595B99">
        <w:rPr>
          <w:rFonts w:ascii="標楷體" w:eastAsia="標楷體" w:hAnsi="標楷體" w:hint="eastAsia"/>
          <w:szCs w:val="28"/>
        </w:rPr>
        <w:t xml:space="preserve">   *皮條客:年老妓女、宮女、貞潔維護人</w:t>
      </w:r>
    </w:p>
    <w:p w:rsidR="00B87044" w:rsidRPr="00595B99" w:rsidRDefault="00B87044" w:rsidP="005A6F31">
      <w:pPr>
        <w:rPr>
          <w:rFonts w:ascii="標楷體" w:eastAsia="標楷體" w:hAnsi="標楷體"/>
          <w:szCs w:val="28"/>
        </w:rPr>
      </w:pPr>
    </w:p>
    <w:p w:rsidR="00B87044" w:rsidRPr="00595B99" w:rsidRDefault="00B87044" w:rsidP="005A6F31">
      <w:pPr>
        <w:rPr>
          <w:rFonts w:ascii="標楷體" w:eastAsia="標楷體" w:hAnsi="標楷體"/>
          <w:szCs w:val="28"/>
        </w:rPr>
      </w:pPr>
    </w:p>
    <w:p w:rsidR="00B87044" w:rsidRPr="00595B99" w:rsidRDefault="00B87044" w:rsidP="005A6F31">
      <w:pPr>
        <w:rPr>
          <w:rFonts w:ascii="標楷體" w:eastAsia="標楷體" w:hAnsi="標楷體"/>
          <w:szCs w:val="28"/>
        </w:rPr>
      </w:pPr>
    </w:p>
    <w:p w:rsidR="005A6F31" w:rsidRPr="00595B99" w:rsidRDefault="005A6F31" w:rsidP="005A6F31">
      <w:pPr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/>
          <w:szCs w:val="28"/>
        </w:rPr>
        <w:br/>
      </w:r>
      <w:r w:rsidRPr="00595B99">
        <w:rPr>
          <w:rFonts w:ascii="標楷體" w:eastAsia="標楷體" w:hAnsi="標楷體" w:hint="eastAsia"/>
          <w:b/>
          <w:sz w:val="28"/>
          <w:szCs w:val="28"/>
        </w:rPr>
        <w:t>七、政府管理</w:t>
      </w:r>
      <w:r w:rsidRPr="00595B99">
        <w:rPr>
          <w:rFonts w:ascii="標楷體" w:eastAsia="標楷體" w:hAnsi="標楷體"/>
          <w:szCs w:val="28"/>
        </w:rPr>
        <w:br/>
      </w:r>
      <w:r w:rsidRPr="00595B99">
        <w:rPr>
          <w:rFonts w:ascii="標楷體" w:eastAsia="標楷體" w:hAnsi="標楷體" w:hint="eastAsia"/>
          <w:b/>
          <w:szCs w:val="28"/>
        </w:rPr>
        <w:t>1. 營業地點：女人街，遠離市中心</w:t>
      </w:r>
    </w:p>
    <w:p w:rsidR="00585B30" w:rsidRPr="00595B99" w:rsidRDefault="00585B30" w:rsidP="005A6F31">
      <w:pPr>
        <w:rPr>
          <w:rFonts w:ascii="標楷體" w:eastAsia="標楷體" w:hAnsi="標楷體"/>
          <w:b/>
          <w:szCs w:val="28"/>
        </w:rPr>
      </w:pPr>
    </w:p>
    <w:p w:rsidR="005A6F31" w:rsidRPr="00595B99" w:rsidRDefault="005A6F31" w:rsidP="005A6F31">
      <w:pPr>
        <w:numPr>
          <w:ilvl w:val="0"/>
          <w:numId w:val="21"/>
        </w:numPr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szCs w:val="28"/>
        </w:rPr>
        <w:t>營業時間：法-日出至日落、英、荷-星期日不營業</w:t>
      </w:r>
    </w:p>
    <w:p w:rsidR="00585B30" w:rsidRPr="00595B99" w:rsidRDefault="00585B30" w:rsidP="00585B30">
      <w:pPr>
        <w:ind w:left="360"/>
        <w:rPr>
          <w:rFonts w:ascii="標楷體" w:eastAsia="標楷體" w:hAnsi="標楷體"/>
          <w:b/>
          <w:szCs w:val="28"/>
        </w:rPr>
      </w:pPr>
    </w:p>
    <w:p w:rsidR="005A6F31" w:rsidRPr="00595B99" w:rsidRDefault="005A6F31" w:rsidP="005A6F31">
      <w:pPr>
        <w:numPr>
          <w:ilvl w:val="0"/>
          <w:numId w:val="21"/>
        </w:numPr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szCs w:val="28"/>
        </w:rPr>
        <w:t>服裝 →識別、反奢侈</w:t>
      </w:r>
    </w:p>
    <w:p w:rsidR="00585B30" w:rsidRPr="00595B99" w:rsidRDefault="00585B30" w:rsidP="00585B30">
      <w:pPr>
        <w:ind w:left="360"/>
        <w:rPr>
          <w:rFonts w:ascii="標楷體" w:eastAsia="標楷體" w:hAnsi="標楷體"/>
          <w:b/>
          <w:szCs w:val="28"/>
        </w:rPr>
      </w:pPr>
    </w:p>
    <w:p w:rsidR="005A6F31" w:rsidRPr="00595B99" w:rsidRDefault="005A6F31" w:rsidP="005A6F31">
      <w:pPr>
        <w:numPr>
          <w:ilvl w:val="0"/>
          <w:numId w:val="21"/>
        </w:numPr>
        <w:rPr>
          <w:rFonts w:ascii="標楷體" w:eastAsia="標楷體" w:hAnsi="標楷體"/>
          <w:b/>
          <w:szCs w:val="28"/>
        </w:rPr>
      </w:pPr>
      <w:r w:rsidRPr="00595B99">
        <w:rPr>
          <w:rFonts w:ascii="標楷體" w:eastAsia="標楷體" w:hAnsi="標楷體" w:hint="eastAsia"/>
          <w:b/>
          <w:szCs w:val="28"/>
        </w:rPr>
        <w:t>行會組織</w:t>
      </w:r>
    </w:p>
    <w:p w:rsidR="00585B30" w:rsidRPr="00595B99" w:rsidRDefault="00585B30" w:rsidP="00585B30">
      <w:pPr>
        <w:rPr>
          <w:rFonts w:ascii="標楷體" w:eastAsia="標楷體" w:hAnsi="標楷體"/>
          <w:szCs w:val="28"/>
        </w:rPr>
      </w:pPr>
    </w:p>
    <w:p w:rsidR="00C02233" w:rsidRPr="00595B99" w:rsidRDefault="00C02233" w:rsidP="00585B30">
      <w:pPr>
        <w:rPr>
          <w:rFonts w:ascii="標楷體" w:eastAsia="標楷體" w:hAnsi="標楷體"/>
          <w:szCs w:val="28"/>
        </w:rPr>
      </w:pPr>
    </w:p>
    <w:p w:rsidR="00C02233" w:rsidRPr="00595B99" w:rsidRDefault="00C02233" w:rsidP="00585B30">
      <w:pPr>
        <w:rPr>
          <w:rFonts w:ascii="標楷體" w:eastAsia="標楷體" w:hAnsi="標楷體"/>
          <w:szCs w:val="28"/>
        </w:rPr>
      </w:pPr>
    </w:p>
    <w:p w:rsidR="00585B30" w:rsidRPr="00595B99" w:rsidRDefault="00585B30" w:rsidP="00585B30">
      <w:pPr>
        <w:rPr>
          <w:rFonts w:ascii="標楷體" w:eastAsia="標楷體" w:hAnsi="標楷體"/>
          <w:szCs w:val="28"/>
        </w:rPr>
      </w:pPr>
    </w:p>
    <w:p w:rsidR="00C02233" w:rsidRPr="00595B99" w:rsidRDefault="00C02233" w:rsidP="00585B30">
      <w:pPr>
        <w:rPr>
          <w:rFonts w:ascii="標楷體" w:eastAsia="標楷體" w:hAnsi="標楷體"/>
          <w:szCs w:val="28"/>
        </w:rPr>
      </w:pPr>
    </w:p>
    <w:p w:rsidR="005A6F31" w:rsidRPr="00595B99" w:rsidRDefault="005A6F31" w:rsidP="005A6F31">
      <w:pPr>
        <w:rPr>
          <w:rFonts w:ascii="標楷體" w:eastAsia="標楷體" w:hAnsi="標楷體"/>
          <w:szCs w:val="28"/>
        </w:rPr>
      </w:pPr>
      <w:r w:rsidRPr="00595B99">
        <w:rPr>
          <w:rFonts w:ascii="標楷體" w:eastAsia="標楷體" w:hAnsi="標楷體" w:hint="eastAsia"/>
          <w:b/>
          <w:sz w:val="28"/>
          <w:szCs w:val="28"/>
        </w:rPr>
        <w:t>八、娼妓條例</w:t>
      </w:r>
      <w:r w:rsidRPr="00595B99">
        <w:rPr>
          <w:rFonts w:ascii="標楷體" w:eastAsia="標楷體" w:hAnsi="標楷體"/>
          <w:szCs w:val="28"/>
        </w:rPr>
        <w:br/>
      </w:r>
      <w:r w:rsidRPr="00595B99">
        <w:rPr>
          <w:rFonts w:ascii="標楷體" w:eastAsia="標楷體" w:hAnsi="標楷體" w:hint="eastAsia"/>
          <w:szCs w:val="28"/>
        </w:rPr>
        <w:t>烏列姆妓院章程</w:t>
      </w:r>
      <w:r w:rsidRPr="00595B99">
        <w:rPr>
          <w:rFonts w:ascii="標楷體" w:eastAsia="標楷體" w:hAnsi="標楷體"/>
          <w:szCs w:val="28"/>
        </w:rPr>
        <w:br/>
        <w:t>“</w:t>
      </w:r>
      <w:r w:rsidRPr="00595B99">
        <w:rPr>
          <w:rFonts w:ascii="標楷體" w:eastAsia="標楷體" w:hAnsi="標楷體" w:hint="eastAsia"/>
          <w:szCs w:val="28"/>
        </w:rPr>
        <w:t>第二條:妓院老闆應宣示保證妓院管理良好，配備有適宜的、整潔健康的女子，人數不得少於十四人。一但因病或其他原因而有空額，必須在一個月內招徠有經驗的、整潔健康的女子，以補足上述十四人的定額。</w:t>
      </w:r>
      <w:r w:rsidRPr="00595B99">
        <w:rPr>
          <w:rFonts w:ascii="標楷體" w:eastAsia="標楷體" w:hAnsi="標楷體"/>
          <w:szCs w:val="28"/>
        </w:rPr>
        <w:t>”</w:t>
      </w:r>
    </w:p>
    <w:p w:rsidR="005A6F31" w:rsidRPr="00595B99" w:rsidRDefault="005A6F31" w:rsidP="005A6F31">
      <w:pPr>
        <w:rPr>
          <w:rFonts w:ascii="標楷體" w:eastAsia="標楷體" w:hAnsi="標楷體"/>
          <w:szCs w:val="28"/>
        </w:rPr>
      </w:pPr>
    </w:p>
    <w:p w:rsidR="00C02233" w:rsidRPr="00595B99" w:rsidRDefault="00C02233" w:rsidP="005A6F31">
      <w:pPr>
        <w:rPr>
          <w:rFonts w:ascii="標楷體" w:eastAsia="標楷體" w:hAnsi="標楷體"/>
          <w:szCs w:val="28"/>
        </w:rPr>
      </w:pPr>
    </w:p>
    <w:p w:rsidR="00C02233" w:rsidRPr="00595B99" w:rsidRDefault="00C02233" w:rsidP="005A6F31">
      <w:pPr>
        <w:rPr>
          <w:rFonts w:ascii="標楷體" w:eastAsia="標楷體" w:hAnsi="標楷體"/>
          <w:szCs w:val="28"/>
        </w:rPr>
      </w:pPr>
    </w:p>
    <w:p w:rsidR="00C02233" w:rsidRPr="00595B99" w:rsidRDefault="00C02233" w:rsidP="005A6F31">
      <w:pPr>
        <w:rPr>
          <w:rFonts w:ascii="標楷體" w:eastAsia="標楷體" w:hAnsi="標楷體"/>
          <w:szCs w:val="28"/>
        </w:rPr>
      </w:pPr>
    </w:p>
    <w:p w:rsidR="00C02233" w:rsidRPr="00595B99" w:rsidRDefault="00C02233" w:rsidP="005A6F31">
      <w:pPr>
        <w:rPr>
          <w:rFonts w:ascii="標楷體" w:eastAsia="標楷體" w:hAnsi="標楷體"/>
          <w:szCs w:val="28"/>
        </w:rPr>
      </w:pPr>
    </w:p>
    <w:p w:rsidR="005A6F31" w:rsidRPr="00595B99" w:rsidRDefault="005A6F31" w:rsidP="005A6F31">
      <w:pPr>
        <w:rPr>
          <w:rFonts w:ascii="標楷體" w:eastAsia="標楷體" w:hAnsi="標楷體"/>
          <w:szCs w:val="28"/>
        </w:rPr>
      </w:pPr>
      <w:r w:rsidRPr="00595B99">
        <w:rPr>
          <w:rFonts w:ascii="標楷體" w:eastAsia="標楷體" w:hAnsi="標楷體" w:hint="eastAsia"/>
          <w:b/>
          <w:sz w:val="28"/>
          <w:szCs w:val="28"/>
        </w:rPr>
        <w:lastRenderedPageBreak/>
        <w:t>九、衰退</w:t>
      </w:r>
      <w:r w:rsidRPr="00595B99">
        <w:rPr>
          <w:rFonts w:ascii="標楷體" w:eastAsia="標楷體" w:hAnsi="標楷體"/>
          <w:szCs w:val="28"/>
        </w:rPr>
        <w:br/>
      </w:r>
      <w:r w:rsidRPr="00595B99">
        <w:rPr>
          <w:rFonts w:ascii="標楷體" w:eastAsia="標楷體" w:hAnsi="標楷體"/>
          <w:noProof/>
          <w:szCs w:val="28"/>
        </w:rPr>
        <w:drawing>
          <wp:inline distT="0" distB="0" distL="0" distR="0" wp14:anchorId="0E3215A7" wp14:editId="32754E2F">
            <wp:extent cx="3657600" cy="2695575"/>
            <wp:effectExtent l="0" t="0" r="0" b="9525"/>
            <wp:docPr id="9" name="圖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F31" w:rsidRPr="00595B99" w:rsidRDefault="005A6F31" w:rsidP="005A6F31">
      <w:pPr>
        <w:rPr>
          <w:rFonts w:ascii="標楷體" w:eastAsia="標楷體" w:hAnsi="標楷體"/>
          <w:szCs w:val="28"/>
        </w:rPr>
      </w:pPr>
    </w:p>
    <w:p w:rsidR="005C73EF" w:rsidRPr="00595B99" w:rsidRDefault="005C73EF" w:rsidP="0086296B">
      <w:pPr>
        <w:rPr>
          <w:rFonts w:ascii="標楷體" w:eastAsia="標楷體" w:hAnsi="標楷體"/>
          <w:sz w:val="22"/>
        </w:rPr>
      </w:pPr>
    </w:p>
    <w:p w:rsidR="00066BE2" w:rsidRPr="00595B99" w:rsidRDefault="00066BE2" w:rsidP="0086296B">
      <w:pPr>
        <w:rPr>
          <w:rFonts w:ascii="標楷體" w:eastAsia="標楷體" w:hAnsi="標楷體"/>
          <w:sz w:val="22"/>
        </w:rPr>
      </w:pPr>
    </w:p>
    <w:p w:rsidR="00066BE2" w:rsidRPr="00595B99" w:rsidRDefault="00066BE2" w:rsidP="0086296B">
      <w:pPr>
        <w:rPr>
          <w:rFonts w:ascii="標楷體" w:eastAsia="標楷體" w:hAnsi="標楷體"/>
          <w:sz w:val="22"/>
        </w:rPr>
      </w:pPr>
    </w:p>
    <w:p w:rsidR="00066BE2" w:rsidRPr="00595B99" w:rsidRDefault="00066BE2" w:rsidP="00066BE2">
      <w:pPr>
        <w:rPr>
          <w:rFonts w:ascii="標楷體" w:eastAsia="標楷體" w:hAnsi="標楷體"/>
          <w:b/>
          <w:sz w:val="28"/>
          <w:szCs w:val="28"/>
        </w:rPr>
      </w:pPr>
      <w:r w:rsidRPr="00595B99">
        <w:rPr>
          <w:rFonts w:ascii="標楷體" w:eastAsia="標楷體" w:hAnsi="標楷體" w:hint="eastAsia"/>
          <w:b/>
          <w:sz w:val="28"/>
          <w:szCs w:val="28"/>
        </w:rPr>
        <w:t>天主教與基督教對於妓女看法的轉變</w:t>
      </w:r>
    </w:p>
    <w:tbl>
      <w:tblPr>
        <w:tblpPr w:leftFromText="180" w:rightFromText="180" w:vertAnchor="text" w:horzAnchor="margin" w:tblpY="737"/>
        <w:tblW w:w="892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57"/>
        <w:gridCol w:w="3969"/>
        <w:gridCol w:w="4395"/>
      </w:tblGrid>
      <w:tr w:rsidR="00066BE2" w:rsidRPr="00595B99" w:rsidTr="00907FC1">
        <w:trPr>
          <w:trHeight w:val="584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598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6BE2" w:rsidRPr="00595B99" w:rsidRDefault="00066BE2" w:rsidP="00907FC1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598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6BE2" w:rsidRPr="00595B99" w:rsidRDefault="00066BE2" w:rsidP="00907FC1">
            <w:pPr>
              <w:rPr>
                <w:rFonts w:ascii="標楷體" w:eastAsia="標楷體" w:hAnsi="標楷體"/>
              </w:rPr>
            </w:pPr>
            <w:r w:rsidRPr="00595B99">
              <w:rPr>
                <w:rFonts w:ascii="標楷體" w:eastAsia="標楷體" w:hAnsi="標楷體" w:hint="eastAsia"/>
                <w:b/>
                <w:bCs/>
              </w:rPr>
              <w:t>天主教</w:t>
            </w:r>
          </w:p>
        </w:tc>
        <w:tc>
          <w:tcPr>
            <w:tcW w:w="43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598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6BE2" w:rsidRPr="00595B99" w:rsidRDefault="00066BE2" w:rsidP="00907FC1">
            <w:pPr>
              <w:rPr>
                <w:rFonts w:ascii="標楷體" w:eastAsia="標楷體" w:hAnsi="標楷體"/>
              </w:rPr>
            </w:pPr>
            <w:r w:rsidRPr="00595B99">
              <w:rPr>
                <w:rFonts w:ascii="標楷體" w:eastAsia="標楷體" w:hAnsi="標楷體" w:hint="eastAsia"/>
                <w:b/>
                <w:bCs/>
              </w:rPr>
              <w:t>基督教</w:t>
            </w:r>
          </w:p>
        </w:tc>
      </w:tr>
      <w:tr w:rsidR="00066BE2" w:rsidRPr="00595B99" w:rsidTr="00907FC1">
        <w:trPr>
          <w:trHeight w:val="2378"/>
        </w:trPr>
        <w:tc>
          <w:tcPr>
            <w:tcW w:w="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D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6BE2" w:rsidRPr="00595B99" w:rsidRDefault="00066BE2" w:rsidP="00907FC1">
            <w:pPr>
              <w:rPr>
                <w:rFonts w:ascii="標楷體" w:eastAsia="標楷體" w:hAnsi="標楷體"/>
              </w:rPr>
            </w:pPr>
            <w:r w:rsidRPr="00595B99">
              <w:rPr>
                <w:rFonts w:ascii="標楷體" w:eastAsia="標楷體" w:hAnsi="標楷體" w:hint="eastAsia"/>
              </w:rPr>
              <w:t>梅毒爆發前</w:t>
            </w:r>
          </w:p>
        </w:tc>
        <w:tc>
          <w:tcPr>
            <w:tcW w:w="39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D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6BE2" w:rsidRPr="00595B99" w:rsidRDefault="00066BE2" w:rsidP="00907FC1">
            <w:pPr>
              <w:rPr>
                <w:rFonts w:ascii="標楷體" w:eastAsia="標楷體" w:hAnsi="標楷體"/>
              </w:rPr>
            </w:pPr>
            <w:r w:rsidRPr="00595B99">
              <w:rPr>
                <w:rFonts w:ascii="標楷體" w:eastAsia="標楷體" w:hAnsi="標楷體" w:hint="eastAsia"/>
              </w:rPr>
              <w:t>採取</w:t>
            </w:r>
            <w:r w:rsidRPr="00595B99">
              <w:rPr>
                <w:rFonts w:ascii="標楷體" w:eastAsia="標楷體" w:hAnsi="標楷體" w:hint="eastAsia"/>
                <w:b/>
                <w:bCs/>
              </w:rPr>
              <w:t>寬容的政策</w:t>
            </w:r>
            <w:r w:rsidRPr="00595B99">
              <w:rPr>
                <w:rFonts w:ascii="標楷體" w:eastAsia="標楷體" w:hAnsi="標楷體" w:hint="eastAsia"/>
              </w:rPr>
              <w:t>：</w:t>
            </w:r>
          </w:p>
          <w:p w:rsidR="00066BE2" w:rsidRPr="00595B99" w:rsidRDefault="00066BE2" w:rsidP="00066BE2">
            <w:pPr>
              <w:numPr>
                <w:ilvl w:val="0"/>
                <w:numId w:val="25"/>
              </w:numPr>
              <w:rPr>
                <w:rFonts w:ascii="標楷體" w:eastAsia="標楷體" w:hAnsi="標楷體"/>
              </w:rPr>
            </w:pPr>
            <w:r w:rsidRPr="00595B99">
              <w:rPr>
                <w:rFonts w:ascii="標楷體" w:eastAsia="標楷體" w:hAnsi="標楷體" w:hint="eastAsia"/>
              </w:rPr>
              <w:t>天主教教會在中世紀將賣淫視為壞事，但卻同時也是必要的。</w:t>
            </w:r>
          </w:p>
          <w:p w:rsidR="00066BE2" w:rsidRPr="00595B99" w:rsidRDefault="00066BE2" w:rsidP="00066BE2">
            <w:pPr>
              <w:numPr>
                <w:ilvl w:val="0"/>
                <w:numId w:val="25"/>
              </w:numPr>
              <w:rPr>
                <w:rFonts w:ascii="標楷體" w:eastAsia="標楷體" w:hAnsi="標楷體"/>
              </w:rPr>
            </w:pPr>
            <w:r w:rsidRPr="00595B99">
              <w:rPr>
                <w:rFonts w:ascii="標楷體" w:eastAsia="標楷體" w:hAnsi="標楷體" w:hint="eastAsia"/>
              </w:rPr>
              <w:t>和妓女結婚是一種解放女人的善行。</w:t>
            </w:r>
          </w:p>
        </w:tc>
        <w:tc>
          <w:tcPr>
            <w:tcW w:w="43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D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6BE2" w:rsidRPr="00595B99" w:rsidRDefault="00066BE2" w:rsidP="00907FC1">
            <w:pPr>
              <w:rPr>
                <w:rFonts w:ascii="標楷體" w:eastAsia="標楷體" w:hAnsi="標楷體"/>
              </w:rPr>
            </w:pPr>
            <w:r w:rsidRPr="00595B99">
              <w:rPr>
                <w:rFonts w:ascii="標楷體" w:eastAsia="標楷體" w:hAnsi="標楷體" w:hint="eastAsia"/>
              </w:rPr>
              <w:t>將妓女與性交易視為</w:t>
            </w:r>
            <w:r w:rsidRPr="00595B99">
              <w:rPr>
                <w:rFonts w:ascii="標楷體" w:eastAsia="標楷體" w:hAnsi="標楷體" w:hint="eastAsia"/>
                <w:b/>
                <w:bCs/>
              </w:rPr>
              <w:t>嚴重的罪刑</w:t>
            </w:r>
            <w:r w:rsidRPr="00595B99">
              <w:rPr>
                <w:rFonts w:ascii="標楷體" w:eastAsia="標楷體" w:hAnsi="標楷體" w:hint="eastAsia"/>
              </w:rPr>
              <w:t>：</w:t>
            </w:r>
          </w:p>
          <w:p w:rsidR="00066BE2" w:rsidRPr="00595B99" w:rsidRDefault="00066BE2" w:rsidP="00066BE2">
            <w:pPr>
              <w:numPr>
                <w:ilvl w:val="0"/>
                <w:numId w:val="26"/>
              </w:numPr>
              <w:rPr>
                <w:rFonts w:ascii="標楷體" w:eastAsia="標楷體" w:hAnsi="標楷體"/>
              </w:rPr>
            </w:pPr>
            <w:r w:rsidRPr="00595B99">
              <w:rPr>
                <w:rFonts w:ascii="標楷體" w:eastAsia="標楷體" w:hAnsi="標楷體" w:hint="eastAsia"/>
              </w:rPr>
              <w:t>基督教對性的標準即“</w:t>
            </w:r>
            <w:r w:rsidRPr="00595B99">
              <w:rPr>
                <w:rFonts w:ascii="標楷體" w:eastAsia="標楷體" w:hAnsi="標楷體" w:hint="eastAsia"/>
                <w:b/>
                <w:bCs/>
              </w:rPr>
              <w:t>肉慾是一切罪惡的根源</w:t>
            </w:r>
            <w:r w:rsidRPr="00595B99">
              <w:rPr>
                <w:rFonts w:ascii="標楷體" w:eastAsia="標楷體" w:hAnsi="標楷體" w:hint="eastAsia"/>
              </w:rPr>
              <w:t>”並禁止婚前性行為與通姦行為</w:t>
            </w:r>
          </w:p>
        </w:tc>
      </w:tr>
      <w:tr w:rsidR="00066BE2" w:rsidRPr="00595B99" w:rsidTr="00907FC1">
        <w:trPr>
          <w:trHeight w:val="584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6BE2" w:rsidRPr="00595B99" w:rsidRDefault="00066BE2" w:rsidP="00907FC1">
            <w:pPr>
              <w:rPr>
                <w:rFonts w:ascii="標楷體" w:eastAsia="標楷體" w:hAnsi="標楷體"/>
              </w:rPr>
            </w:pPr>
            <w:r w:rsidRPr="00595B99">
              <w:rPr>
                <w:rFonts w:ascii="標楷體" w:eastAsia="標楷體" w:hAnsi="標楷體" w:hint="eastAsia"/>
              </w:rPr>
              <w:t>梅毒爆發後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6BE2" w:rsidRPr="00595B99" w:rsidRDefault="00066BE2" w:rsidP="00907FC1">
            <w:pPr>
              <w:rPr>
                <w:rFonts w:ascii="標楷體" w:eastAsia="標楷體" w:hAnsi="標楷體"/>
              </w:rPr>
            </w:pPr>
            <w:r w:rsidRPr="00595B99">
              <w:rPr>
                <w:rFonts w:ascii="標楷體" w:eastAsia="標楷體" w:hAnsi="標楷體" w:hint="eastAsia"/>
              </w:rPr>
              <w:t>調整原本的寬容政策：</w:t>
            </w:r>
          </w:p>
          <w:p w:rsidR="00066BE2" w:rsidRPr="00595B99" w:rsidRDefault="00066BE2" w:rsidP="00066BE2">
            <w:pPr>
              <w:numPr>
                <w:ilvl w:val="0"/>
                <w:numId w:val="27"/>
              </w:numPr>
              <w:rPr>
                <w:rFonts w:ascii="標楷體" w:eastAsia="標楷體" w:hAnsi="標楷體"/>
              </w:rPr>
            </w:pPr>
            <w:r w:rsidRPr="00595B99">
              <w:rPr>
                <w:rFonts w:ascii="標楷體" w:eastAsia="標楷體" w:hAnsi="標楷體" w:hint="eastAsia"/>
              </w:rPr>
              <w:t>天主教教會批評家認為，容忍賣淫是最危險的弊端。</w:t>
            </w:r>
          </w:p>
        </w:tc>
        <w:tc>
          <w:tcPr>
            <w:tcW w:w="4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6BE2" w:rsidRPr="00595B99" w:rsidRDefault="00066BE2" w:rsidP="00907FC1">
            <w:pPr>
              <w:rPr>
                <w:rFonts w:ascii="標楷體" w:eastAsia="標楷體" w:hAnsi="標楷體"/>
              </w:rPr>
            </w:pPr>
            <w:r w:rsidRPr="00595B99">
              <w:rPr>
                <w:rFonts w:ascii="標楷體" w:eastAsia="標楷體" w:hAnsi="標楷體" w:hint="eastAsia"/>
              </w:rPr>
              <w:t>轉為</w:t>
            </w:r>
            <w:r w:rsidRPr="00595B99">
              <w:rPr>
                <w:rFonts w:ascii="標楷體" w:eastAsia="標楷體" w:hAnsi="標楷體" w:hint="eastAsia"/>
                <w:b/>
                <w:bCs/>
              </w:rPr>
              <w:t>更嚴厲的教條與刑罰</w:t>
            </w:r>
            <w:r w:rsidRPr="00595B99">
              <w:rPr>
                <w:rFonts w:ascii="標楷體" w:eastAsia="標楷體" w:hAnsi="標楷體" w:hint="eastAsia"/>
              </w:rPr>
              <w:t>：</w:t>
            </w:r>
          </w:p>
          <w:p w:rsidR="00066BE2" w:rsidRPr="00595B99" w:rsidRDefault="00066BE2" w:rsidP="00066BE2">
            <w:pPr>
              <w:numPr>
                <w:ilvl w:val="0"/>
                <w:numId w:val="28"/>
              </w:numPr>
              <w:rPr>
                <w:rFonts w:ascii="標楷體" w:eastAsia="標楷體" w:hAnsi="標楷體"/>
              </w:rPr>
            </w:pPr>
            <w:r w:rsidRPr="00595B99">
              <w:rPr>
                <w:rFonts w:ascii="標楷體" w:eastAsia="標楷體" w:hAnsi="標楷體" w:hint="eastAsia"/>
              </w:rPr>
              <w:t>基督教教會禁止賣淫並嚴厲的處罰</w:t>
            </w:r>
          </w:p>
          <w:p w:rsidR="00066BE2" w:rsidRPr="00595B99" w:rsidRDefault="00066BE2" w:rsidP="00066BE2">
            <w:pPr>
              <w:numPr>
                <w:ilvl w:val="0"/>
                <w:numId w:val="28"/>
              </w:numPr>
              <w:rPr>
                <w:rFonts w:ascii="標楷體" w:eastAsia="標楷體" w:hAnsi="標楷體"/>
              </w:rPr>
            </w:pPr>
            <w:r w:rsidRPr="00595B99">
              <w:rPr>
                <w:rFonts w:ascii="標楷體" w:eastAsia="標楷體" w:hAnsi="標楷體" w:hint="eastAsia"/>
              </w:rPr>
              <w:t>「上帝不寬恕罪孽，而是懲罰罪者，這就是信念」</w:t>
            </w:r>
          </w:p>
        </w:tc>
      </w:tr>
    </w:tbl>
    <w:p w:rsidR="00066BE2" w:rsidRPr="00595B99" w:rsidRDefault="00066BE2" w:rsidP="0086296B">
      <w:pPr>
        <w:rPr>
          <w:rFonts w:ascii="標楷體" w:eastAsia="標楷體" w:hAnsi="標楷體"/>
          <w:sz w:val="22"/>
        </w:rPr>
      </w:pPr>
    </w:p>
    <w:p w:rsidR="00066BE2" w:rsidRPr="00595B99" w:rsidRDefault="00066BE2" w:rsidP="0086296B">
      <w:pPr>
        <w:rPr>
          <w:rFonts w:ascii="標楷體" w:eastAsia="標楷體" w:hAnsi="標楷體"/>
          <w:sz w:val="22"/>
        </w:rPr>
      </w:pPr>
    </w:p>
    <w:p w:rsidR="00066BE2" w:rsidRPr="00595B99" w:rsidRDefault="00066BE2" w:rsidP="0086296B">
      <w:pPr>
        <w:rPr>
          <w:rFonts w:ascii="標楷體" w:eastAsia="標楷體" w:hAnsi="標楷體"/>
          <w:sz w:val="22"/>
        </w:rPr>
      </w:pPr>
    </w:p>
    <w:p w:rsidR="00066BE2" w:rsidRPr="00595B99" w:rsidRDefault="00066BE2" w:rsidP="0086296B">
      <w:pPr>
        <w:rPr>
          <w:rFonts w:ascii="標楷體" w:eastAsia="標楷體" w:hAnsi="標楷體"/>
          <w:sz w:val="22"/>
        </w:rPr>
      </w:pPr>
    </w:p>
    <w:p w:rsidR="00066BE2" w:rsidRPr="00595B99" w:rsidRDefault="00E8271F" w:rsidP="0086296B">
      <w:pPr>
        <w:rPr>
          <w:rFonts w:ascii="標楷體" w:eastAsia="標楷體" w:hAnsi="標楷體"/>
          <w:b/>
          <w:sz w:val="28"/>
        </w:rPr>
      </w:pPr>
      <w:r w:rsidRPr="00595B99">
        <w:rPr>
          <w:rFonts w:ascii="標楷體" w:eastAsia="標楷體" w:hAnsi="標楷體" w:hint="eastAsia"/>
          <w:b/>
          <w:sz w:val="28"/>
        </w:rPr>
        <w:t>現代：以荷蘭 阿姆斯特丹為例</w:t>
      </w:r>
    </w:p>
    <w:p w:rsidR="00A04AE1" w:rsidRPr="00595B99" w:rsidRDefault="00A04AE1" w:rsidP="0086296B">
      <w:pPr>
        <w:rPr>
          <w:rFonts w:ascii="標楷體" w:eastAsia="標楷體" w:hAnsi="標楷體"/>
          <w:b/>
          <w:sz w:val="28"/>
        </w:rPr>
      </w:pPr>
    </w:p>
    <w:p w:rsidR="00A04AE1" w:rsidRPr="00595B99" w:rsidRDefault="00A04AE1" w:rsidP="00A04AE1">
      <w:pPr>
        <w:rPr>
          <w:rFonts w:ascii="標楷體" w:eastAsia="標楷體" w:hAnsi="標楷體"/>
          <w:b/>
          <w:sz w:val="28"/>
          <w:szCs w:val="24"/>
        </w:rPr>
      </w:pPr>
      <w:r w:rsidRPr="00595B99">
        <w:rPr>
          <w:rFonts w:ascii="標楷體" w:eastAsia="標楷體" w:hAnsi="標楷體" w:hint="eastAsia"/>
          <w:b/>
          <w:sz w:val="28"/>
          <w:szCs w:val="24"/>
        </w:rPr>
        <w:t>17世紀妓女的型態</w:t>
      </w:r>
    </w:p>
    <w:p w:rsidR="00A04AE1" w:rsidRPr="00595B99" w:rsidRDefault="00A04AE1" w:rsidP="00A04AE1">
      <w:p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Judith Leyster(1609-1660)</w:t>
      </w:r>
    </w:p>
    <w:p w:rsidR="00A04AE1" w:rsidRPr="00595B99" w:rsidRDefault="00A04AE1" w:rsidP="00A04AE1">
      <w:p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9504" behindDoc="0" locked="0" layoutInCell="1" allowOverlap="1" wp14:anchorId="5945227C" wp14:editId="4C48DED7">
            <wp:simplePos x="0" y="0"/>
            <wp:positionH relativeFrom="column">
              <wp:posOffset>2716382</wp:posOffset>
            </wp:positionH>
            <wp:positionV relativeFrom="paragraph">
              <wp:posOffset>548920</wp:posOffset>
            </wp:positionV>
            <wp:extent cx="2966085" cy="2795270"/>
            <wp:effectExtent l="0" t="0" r="5715" b="5080"/>
            <wp:wrapSquare wrapText="bothSides"/>
            <wp:docPr id="16" name="Picture 4" descr="http://www.theslideprojector.com/images/baroque/vanbaburen/theprocu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://www.theslideprojector.com/images/baroque/vanbaburen/theprocuress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B99">
        <w:rPr>
          <w:rFonts w:ascii="標楷體" w:eastAsia="標楷體" w:hAnsi="標楷體" w:hint="eastAsia"/>
          <w:szCs w:val="24"/>
        </w:rPr>
        <w:t>當時唯一一個敢於觸及妓女與妓院題材的女畫家，描繪當時妓女的穿著、搔首弄姿、心情愉悅的樣子</w:t>
      </w:r>
    </w:p>
    <w:p w:rsidR="00A04AE1" w:rsidRPr="00595B99" w:rsidRDefault="00A04AE1" w:rsidP="00A04AE1">
      <w:p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8480" behindDoc="0" locked="0" layoutInCell="1" allowOverlap="1" wp14:anchorId="2299B83F" wp14:editId="7E3E1011">
            <wp:simplePos x="0" y="0"/>
            <wp:positionH relativeFrom="column">
              <wp:posOffset>5316</wp:posOffset>
            </wp:positionH>
            <wp:positionV relativeFrom="paragraph">
              <wp:posOffset>59971</wp:posOffset>
            </wp:positionV>
            <wp:extent cx="2685365" cy="2849525"/>
            <wp:effectExtent l="0" t="0" r="1270" b="8255"/>
            <wp:wrapSquare wrapText="bothSides"/>
            <wp:docPr id="17" name="Picture 2" descr="http://www.cs.dartmouth.edu/%7Ewbc/julia/pics/1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://www.cs.dartmouth.edu/%7Ewbc/julia/pics/16b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365" cy="28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AE1" w:rsidRPr="00595B99" w:rsidRDefault="00A04AE1" w:rsidP="00A04AE1">
      <w:pPr>
        <w:rPr>
          <w:rFonts w:ascii="標楷體" w:eastAsia="標楷體" w:hAnsi="標楷體"/>
          <w:b/>
          <w:szCs w:val="24"/>
        </w:rPr>
      </w:pPr>
    </w:p>
    <w:p w:rsidR="00A04AE1" w:rsidRPr="00595B99" w:rsidRDefault="00A04AE1" w:rsidP="00A04AE1">
      <w:pPr>
        <w:rPr>
          <w:rFonts w:ascii="標楷體" w:eastAsia="標楷體" w:hAnsi="標楷體"/>
          <w:b/>
          <w:szCs w:val="24"/>
        </w:rPr>
      </w:pPr>
      <w:r w:rsidRPr="00595B99">
        <w:rPr>
          <w:rFonts w:ascii="標楷體" w:eastAsia="標楷體" w:hAnsi="標楷體" w:hint="eastAsia"/>
          <w:b/>
          <w:szCs w:val="24"/>
        </w:rPr>
        <w:t>荷蘭對於妓女的態度</w:t>
      </w:r>
    </w:p>
    <w:p w:rsidR="00A04AE1" w:rsidRPr="00595B99" w:rsidRDefault="00A04AE1" w:rsidP="00A04AE1">
      <w:pPr>
        <w:numPr>
          <w:ilvl w:val="0"/>
          <w:numId w:val="29"/>
        </w:num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視為惡魔與刑事犯罪者(17世紀前)</w:t>
      </w:r>
    </w:p>
    <w:p w:rsidR="00A04AE1" w:rsidRPr="00595B99" w:rsidRDefault="00A04AE1" w:rsidP="00A04AE1">
      <w:pPr>
        <w:ind w:left="720"/>
        <w:rPr>
          <w:rFonts w:ascii="標楷體" w:eastAsia="標楷體" w:hAnsi="標楷體"/>
          <w:szCs w:val="24"/>
        </w:rPr>
      </w:pPr>
    </w:p>
    <w:p w:rsidR="00A04AE1" w:rsidRPr="00595B99" w:rsidRDefault="00A04AE1" w:rsidP="00A04AE1">
      <w:pPr>
        <w:numPr>
          <w:ilvl w:val="0"/>
          <w:numId w:val="29"/>
        </w:num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妓女為了錢而出賣身體(17世紀)</w:t>
      </w:r>
    </w:p>
    <w:p w:rsidR="00A04AE1" w:rsidRPr="00595B99" w:rsidRDefault="00A04AE1" w:rsidP="00A04AE1">
      <w:pPr>
        <w:pStyle w:val="a5"/>
        <w:rPr>
          <w:rFonts w:ascii="標楷體" w:eastAsia="標楷體" w:hAnsi="標楷體"/>
          <w:szCs w:val="24"/>
        </w:rPr>
      </w:pPr>
    </w:p>
    <w:p w:rsidR="00A04AE1" w:rsidRPr="00595B99" w:rsidRDefault="00A04AE1" w:rsidP="00A04AE1">
      <w:pPr>
        <w:ind w:left="720"/>
        <w:rPr>
          <w:rFonts w:ascii="標楷體" w:eastAsia="標楷體" w:hAnsi="標楷體"/>
          <w:szCs w:val="24"/>
        </w:rPr>
      </w:pPr>
    </w:p>
    <w:p w:rsidR="00A04AE1" w:rsidRPr="00595B99" w:rsidRDefault="00A04AE1" w:rsidP="00A04AE1">
      <w:pPr>
        <w:rPr>
          <w:rFonts w:ascii="標楷體" w:eastAsia="標楷體" w:hAnsi="標楷體"/>
          <w:b/>
          <w:szCs w:val="24"/>
        </w:rPr>
      </w:pPr>
      <w:r w:rsidRPr="00595B99">
        <w:rPr>
          <w:rFonts w:ascii="標楷體" w:eastAsia="標楷體" w:hAnsi="標楷體" w:hint="eastAsia"/>
          <w:b/>
          <w:iCs/>
          <w:szCs w:val="24"/>
        </w:rPr>
        <w:t>新教牧師巴爾騰斯：</w:t>
      </w:r>
    </w:p>
    <w:p w:rsidR="00A04AE1" w:rsidRPr="00595B99" w:rsidRDefault="00A04AE1" w:rsidP="00A04AE1">
      <w:pPr>
        <w:rPr>
          <w:rFonts w:ascii="標楷體" w:eastAsia="標楷體" w:hAnsi="標楷體"/>
          <w:b/>
          <w:szCs w:val="24"/>
        </w:rPr>
      </w:pPr>
      <w:r w:rsidRPr="00595B99">
        <w:rPr>
          <w:rFonts w:ascii="標楷體" w:eastAsia="標楷體" w:hAnsi="標楷體" w:hint="eastAsia"/>
          <w:b/>
          <w:iCs/>
          <w:szCs w:val="24"/>
        </w:rPr>
        <w:t>艾日（IJ）河畔的妓女，為了每一塊錢出賣自己</w:t>
      </w:r>
    </w:p>
    <w:p w:rsidR="00A04AE1" w:rsidRPr="00595B99" w:rsidRDefault="00A04AE1" w:rsidP="00A04AE1">
      <w:pPr>
        <w:rPr>
          <w:rFonts w:ascii="標楷體" w:eastAsia="標楷體" w:hAnsi="標楷體"/>
          <w:b/>
          <w:szCs w:val="24"/>
        </w:rPr>
      </w:pPr>
      <w:r w:rsidRPr="00595B99">
        <w:rPr>
          <w:rFonts w:ascii="標楷體" w:eastAsia="標楷體" w:hAnsi="標楷體" w:hint="eastAsia"/>
          <w:b/>
          <w:iCs/>
          <w:szCs w:val="24"/>
        </w:rPr>
        <w:t>他造就了僧侶、異教徒、摩爾人和土耳其人，</w:t>
      </w:r>
    </w:p>
    <w:p w:rsidR="00A04AE1" w:rsidRPr="00595B99" w:rsidRDefault="00A04AE1" w:rsidP="00A04AE1">
      <w:pPr>
        <w:rPr>
          <w:rFonts w:ascii="標楷體" w:eastAsia="標楷體" w:hAnsi="標楷體"/>
          <w:b/>
          <w:iCs/>
          <w:szCs w:val="24"/>
        </w:rPr>
      </w:pPr>
      <w:r w:rsidRPr="00595B99">
        <w:rPr>
          <w:rFonts w:ascii="標楷體" w:eastAsia="標楷體" w:hAnsi="標楷體" w:hint="eastAsia"/>
          <w:b/>
          <w:iCs/>
          <w:szCs w:val="24"/>
        </w:rPr>
        <w:t>他出去不是為了上帝也不是為了親愛的祖國，而是為了錢。只為錢！只為錢！</w:t>
      </w:r>
    </w:p>
    <w:p w:rsidR="00A04AE1" w:rsidRPr="00595B99" w:rsidRDefault="00A04AE1" w:rsidP="00A04AE1">
      <w:pPr>
        <w:rPr>
          <w:rFonts w:ascii="標楷體" w:eastAsia="標楷體" w:hAnsi="標楷體"/>
          <w:b/>
          <w:szCs w:val="24"/>
        </w:rPr>
      </w:pPr>
    </w:p>
    <w:p w:rsidR="00A04AE1" w:rsidRDefault="00A04AE1" w:rsidP="00A04AE1">
      <w:pPr>
        <w:rPr>
          <w:rFonts w:ascii="標楷體" w:eastAsia="標楷體" w:hAnsi="標楷體"/>
          <w:b/>
          <w:szCs w:val="24"/>
          <w:u w:val="single"/>
        </w:rPr>
      </w:pPr>
      <w:r w:rsidRPr="00595B99">
        <w:rPr>
          <w:rFonts w:ascii="標楷體" w:eastAsia="標楷體" w:hAnsi="標楷體" w:hint="eastAsia"/>
          <w:b/>
          <w:szCs w:val="24"/>
          <w:u w:val="single"/>
        </w:rPr>
        <w:t>背景：在17世紀的阿姆斯特丹為世界商業貿易中心，資本主義蓬勃發展，「城市對任何人都是開放的，一切都圍繞著錢轉」。</w:t>
      </w:r>
    </w:p>
    <w:p w:rsidR="003911AC" w:rsidRPr="00595B99" w:rsidRDefault="003911AC" w:rsidP="00A04AE1">
      <w:pPr>
        <w:rPr>
          <w:rFonts w:ascii="標楷體" w:eastAsia="標楷體" w:hAnsi="標楷體"/>
          <w:b/>
          <w:szCs w:val="24"/>
          <w:u w:val="single"/>
        </w:rPr>
      </w:pPr>
    </w:p>
    <w:p w:rsidR="00A04AE1" w:rsidRPr="00595B99" w:rsidRDefault="00A04AE1" w:rsidP="00A04AE1">
      <w:pPr>
        <w:numPr>
          <w:ilvl w:val="0"/>
          <w:numId w:val="30"/>
        </w:numPr>
        <w:rPr>
          <w:rFonts w:ascii="標楷體" w:eastAsia="標楷體" w:hAnsi="標楷體"/>
          <w:b/>
          <w:szCs w:val="24"/>
        </w:rPr>
      </w:pPr>
      <w:r w:rsidRPr="00595B99">
        <w:rPr>
          <w:rFonts w:ascii="標楷體" w:eastAsia="標楷體" w:hAnsi="標楷體" w:hint="eastAsia"/>
          <w:b/>
          <w:szCs w:val="24"/>
        </w:rPr>
        <w:lastRenderedPageBreak/>
        <w:t>同情的心理(17世紀末)</w:t>
      </w:r>
    </w:p>
    <w:p w:rsidR="00A04AE1" w:rsidRPr="00595B99" w:rsidRDefault="00A04AE1" w:rsidP="00A04AE1">
      <w:p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一位16歲的姑娘，為了找一份工作，坐船來到了阿姆斯特丹，就被一個埋伏等待的人帶到了賭場。</w:t>
      </w:r>
    </w:p>
    <w:p w:rsidR="009F425D" w:rsidRPr="00595B99" w:rsidRDefault="009F425D" w:rsidP="00A04AE1">
      <w:pPr>
        <w:rPr>
          <w:rFonts w:ascii="標楷體" w:eastAsia="標楷體" w:hAnsi="標楷體"/>
          <w:szCs w:val="24"/>
        </w:rPr>
      </w:pPr>
    </w:p>
    <w:p w:rsidR="00A04AE1" w:rsidRPr="00595B99" w:rsidRDefault="00A04AE1" w:rsidP="00A04AE1">
      <w:pPr>
        <w:rPr>
          <w:rFonts w:ascii="標楷體" w:eastAsia="標楷體" w:hAnsi="標楷體"/>
          <w:iCs/>
          <w:szCs w:val="24"/>
        </w:rPr>
      </w:pPr>
      <w:r w:rsidRPr="00595B99">
        <w:rPr>
          <w:rFonts w:ascii="標楷體" w:eastAsia="標楷體" w:hAnsi="標楷體" w:hint="eastAsia"/>
          <w:iCs/>
          <w:szCs w:val="24"/>
        </w:rPr>
        <w:t>一位旁觀者做出這樣的反應：“該遭天譴的東西！對這種情況政府必須引起更多的注意；必須把這些騙子掃地出門，應該把他們通通燻死”</w:t>
      </w:r>
    </w:p>
    <w:p w:rsidR="009F425D" w:rsidRPr="00595B99" w:rsidRDefault="009F425D" w:rsidP="00A04AE1">
      <w:pPr>
        <w:rPr>
          <w:rFonts w:ascii="標楷體" w:eastAsia="標楷體" w:hAnsi="標楷體"/>
          <w:szCs w:val="24"/>
        </w:rPr>
      </w:pPr>
    </w:p>
    <w:p w:rsidR="00A04AE1" w:rsidRPr="00595B99" w:rsidRDefault="00A04AE1" w:rsidP="00A04AE1">
      <w:pPr>
        <w:numPr>
          <w:ilvl w:val="0"/>
          <w:numId w:val="31"/>
        </w:numPr>
        <w:rPr>
          <w:rFonts w:ascii="標楷體" w:eastAsia="標楷體" w:hAnsi="標楷體"/>
          <w:b/>
          <w:szCs w:val="24"/>
        </w:rPr>
      </w:pPr>
      <w:r w:rsidRPr="00595B99">
        <w:rPr>
          <w:rFonts w:ascii="標楷體" w:eastAsia="標楷體" w:hAnsi="標楷體" w:hint="eastAsia"/>
          <w:b/>
          <w:szCs w:val="24"/>
        </w:rPr>
        <w:t>妓女交易是一種不乾不淨的罪刑(18世紀)</w:t>
      </w:r>
    </w:p>
    <w:p w:rsidR="00A04AE1" w:rsidRPr="00595B99" w:rsidRDefault="00A04AE1" w:rsidP="00A04AE1">
      <w:p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1724年本納德‧曼德維勒在《未公開的妓院而作的一篇樸素的論戰文章》提到，甚至以公共廁所來比喻賣淫的行為。</w:t>
      </w:r>
    </w:p>
    <w:p w:rsidR="00A04AE1" w:rsidRPr="00595B99" w:rsidRDefault="00A04AE1" w:rsidP="00A04AE1">
      <w:pPr>
        <w:rPr>
          <w:rFonts w:ascii="標楷體" w:eastAsia="標楷體" w:hAnsi="標楷體"/>
          <w:szCs w:val="24"/>
        </w:rPr>
      </w:pPr>
    </w:p>
    <w:p w:rsidR="009B1C66" w:rsidRPr="00595B99" w:rsidRDefault="009B1C66" w:rsidP="00A04AE1">
      <w:pPr>
        <w:rPr>
          <w:rFonts w:ascii="標楷體" w:eastAsia="標楷體" w:hAnsi="標楷體"/>
          <w:szCs w:val="24"/>
        </w:rPr>
      </w:pPr>
    </w:p>
    <w:p w:rsidR="009B1C66" w:rsidRPr="00595B99" w:rsidRDefault="009B1C66" w:rsidP="00A04AE1">
      <w:pPr>
        <w:rPr>
          <w:rFonts w:ascii="標楷體" w:eastAsia="標楷體" w:hAnsi="標楷體"/>
          <w:szCs w:val="24"/>
        </w:rPr>
      </w:pPr>
    </w:p>
    <w:p w:rsidR="009B1C66" w:rsidRPr="00595B99" w:rsidRDefault="009B1C66" w:rsidP="00A04AE1">
      <w:pPr>
        <w:rPr>
          <w:rFonts w:ascii="標楷體" w:eastAsia="標楷體" w:hAnsi="標楷體"/>
          <w:szCs w:val="24"/>
        </w:rPr>
      </w:pPr>
    </w:p>
    <w:p w:rsidR="009B1C66" w:rsidRPr="00595B99" w:rsidRDefault="009B1C66" w:rsidP="00A04AE1">
      <w:pPr>
        <w:rPr>
          <w:rFonts w:ascii="標楷體" w:eastAsia="標楷體" w:hAnsi="標楷體"/>
          <w:szCs w:val="24"/>
        </w:rPr>
      </w:pPr>
    </w:p>
    <w:p w:rsidR="00A04AE1" w:rsidRPr="00595B99" w:rsidRDefault="00A04AE1" w:rsidP="00A04AE1">
      <w:pPr>
        <w:rPr>
          <w:rFonts w:ascii="標楷體" w:eastAsia="標楷體" w:hAnsi="標楷體"/>
          <w:sz w:val="28"/>
          <w:szCs w:val="24"/>
        </w:rPr>
      </w:pPr>
      <w:r w:rsidRPr="00595B99">
        <w:rPr>
          <w:rFonts w:ascii="標楷體" w:eastAsia="標楷體" w:hAnsi="標楷體" w:hint="eastAsia"/>
          <w:b/>
          <w:sz w:val="28"/>
          <w:szCs w:val="24"/>
        </w:rPr>
        <w:t>市民對嫖客的看法</w:t>
      </w:r>
    </w:p>
    <w:p w:rsidR="00A04AE1" w:rsidRPr="00595B99" w:rsidRDefault="00A04AE1" w:rsidP="00A04AE1">
      <w:pPr>
        <w:numPr>
          <w:ilvl w:val="0"/>
          <w:numId w:val="32"/>
        </w:num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市民對於嫖客與妓女存在著雙重的標準</w:t>
      </w:r>
    </w:p>
    <w:p w:rsidR="00A04AE1" w:rsidRDefault="00A04AE1" w:rsidP="00A04AE1">
      <w:pPr>
        <w:numPr>
          <w:ilvl w:val="1"/>
          <w:numId w:val="32"/>
        </w:num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醫生s.布蘭卡：誰行為正派，就是一個約瑟夫，一個純潔的青年男子，一個什麼也不靈的傢伙。</w:t>
      </w:r>
    </w:p>
    <w:p w:rsidR="00E019EB" w:rsidRPr="00595B99" w:rsidRDefault="00E019EB" w:rsidP="00E019EB">
      <w:pPr>
        <w:ind w:left="1440"/>
        <w:rPr>
          <w:rFonts w:ascii="標楷體" w:eastAsia="標楷體" w:hAnsi="標楷體"/>
          <w:szCs w:val="24"/>
        </w:rPr>
      </w:pPr>
    </w:p>
    <w:p w:rsidR="00A04AE1" w:rsidRPr="00595B99" w:rsidRDefault="00A04AE1" w:rsidP="00A04AE1">
      <w:pPr>
        <w:numPr>
          <w:ilvl w:val="1"/>
          <w:numId w:val="32"/>
        </w:num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男人們有性的自由。</w:t>
      </w:r>
    </w:p>
    <w:p w:rsidR="009B1C66" w:rsidRPr="00595B99" w:rsidRDefault="009B1C66" w:rsidP="009B1C66">
      <w:pPr>
        <w:ind w:left="1440"/>
        <w:rPr>
          <w:rFonts w:ascii="標楷體" w:eastAsia="標楷體" w:hAnsi="標楷體"/>
          <w:szCs w:val="24"/>
        </w:rPr>
      </w:pPr>
    </w:p>
    <w:p w:rsidR="00A04AE1" w:rsidRPr="00595B99" w:rsidRDefault="00A04AE1" w:rsidP="00A04AE1">
      <w:pPr>
        <w:numPr>
          <w:ilvl w:val="0"/>
          <w:numId w:val="32"/>
        </w:num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嫖客成為一個污辱男性的名詞</w:t>
      </w:r>
    </w:p>
    <w:p w:rsidR="00A04AE1" w:rsidRDefault="00A04AE1" w:rsidP="00A04AE1">
      <w:pPr>
        <w:numPr>
          <w:ilvl w:val="1"/>
          <w:numId w:val="32"/>
        </w:num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羅德維克：只要男女的性行為不符合傳宗接代目的並有理智地進行，那麼他們行為就與動物沒有什麼不同。</w:t>
      </w:r>
    </w:p>
    <w:p w:rsidR="00E019EB" w:rsidRPr="00595B99" w:rsidRDefault="00E019EB" w:rsidP="00E019EB">
      <w:pPr>
        <w:ind w:left="1440"/>
        <w:rPr>
          <w:rFonts w:ascii="標楷體" w:eastAsia="標楷體" w:hAnsi="標楷體"/>
          <w:szCs w:val="24"/>
        </w:rPr>
      </w:pPr>
    </w:p>
    <w:p w:rsidR="00A04AE1" w:rsidRPr="00595B99" w:rsidRDefault="00A04AE1" w:rsidP="00A04AE1">
      <w:pPr>
        <w:numPr>
          <w:ilvl w:val="1"/>
          <w:numId w:val="32"/>
        </w:num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一個純潔自律的男人，不會輕易地被妓女征服。</w:t>
      </w:r>
    </w:p>
    <w:p w:rsidR="00A04AE1" w:rsidRPr="00595B99" w:rsidRDefault="00A04AE1" w:rsidP="00A04AE1">
      <w:pPr>
        <w:rPr>
          <w:rFonts w:ascii="標楷體" w:eastAsia="標楷體" w:hAnsi="標楷體"/>
          <w:szCs w:val="24"/>
        </w:rPr>
      </w:pPr>
    </w:p>
    <w:p w:rsidR="00E8271F" w:rsidRPr="00595B99" w:rsidRDefault="00E8271F" w:rsidP="0086296B">
      <w:pPr>
        <w:rPr>
          <w:rFonts w:ascii="標楷體" w:eastAsia="標楷體" w:hAnsi="標楷體"/>
          <w:b/>
          <w:szCs w:val="24"/>
        </w:rPr>
      </w:pPr>
    </w:p>
    <w:p w:rsidR="00E8271F" w:rsidRPr="00595B99" w:rsidRDefault="00E8271F" w:rsidP="0086296B">
      <w:pPr>
        <w:rPr>
          <w:rFonts w:ascii="標楷體" w:eastAsia="標楷體" w:hAnsi="標楷體"/>
          <w:szCs w:val="24"/>
        </w:rPr>
      </w:pPr>
    </w:p>
    <w:p w:rsidR="00E8271F" w:rsidRPr="00595B99" w:rsidRDefault="00E8271F" w:rsidP="0086296B">
      <w:pPr>
        <w:rPr>
          <w:rFonts w:ascii="標楷體" w:eastAsia="標楷體" w:hAnsi="標楷體"/>
          <w:szCs w:val="24"/>
        </w:rPr>
      </w:pPr>
    </w:p>
    <w:p w:rsidR="00E8271F" w:rsidRPr="00595B99" w:rsidRDefault="00F42BD4" w:rsidP="0086296B">
      <w:pPr>
        <w:rPr>
          <w:rFonts w:ascii="標楷體" w:eastAsia="標楷體" w:hAnsi="標楷體"/>
          <w:b/>
          <w:sz w:val="28"/>
          <w:szCs w:val="24"/>
        </w:rPr>
      </w:pPr>
      <w:r w:rsidRPr="00595B99">
        <w:rPr>
          <w:rFonts w:ascii="標楷體" w:eastAsia="標楷體" w:hAnsi="標楷體" w:hint="eastAsia"/>
          <w:b/>
          <w:sz w:val="28"/>
          <w:szCs w:val="24"/>
        </w:rPr>
        <w:t>荷蘭對於妓女態度的轉變</w:t>
      </w:r>
    </w:p>
    <w:p w:rsidR="00444C73" w:rsidRPr="00595B99" w:rsidRDefault="009539C4" w:rsidP="007618E2">
      <w:pPr>
        <w:numPr>
          <w:ilvl w:val="0"/>
          <w:numId w:val="33"/>
        </w:num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政府的態度由消極的容許轉變成積極的寬容：</w:t>
      </w:r>
    </w:p>
    <w:p w:rsidR="007618E2" w:rsidRPr="00595B99" w:rsidRDefault="007618E2" w:rsidP="007618E2">
      <w:p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 xml:space="preserve">　　性工作是個事實，它不僅一直存在而且不會消聲匿跡。你如何看待這件事並</w:t>
      </w:r>
      <w:r w:rsidRPr="00595B99">
        <w:rPr>
          <w:rFonts w:ascii="標楷體" w:eastAsia="標楷體" w:hAnsi="標楷體"/>
          <w:szCs w:val="24"/>
        </w:rPr>
        <w:br/>
      </w:r>
      <w:r w:rsidRPr="00595B99">
        <w:rPr>
          <w:rFonts w:ascii="標楷體" w:eastAsia="標楷體" w:hAnsi="標楷體" w:hint="eastAsia"/>
          <w:szCs w:val="24"/>
        </w:rPr>
        <w:t xml:space="preserve">    不重要。所以我們深信重點並不在於禁止它，而是把它管理的更好，否則只</w:t>
      </w:r>
      <w:r w:rsidRPr="00595B99">
        <w:rPr>
          <w:rFonts w:ascii="標楷體" w:eastAsia="標楷體" w:hAnsi="標楷體"/>
          <w:szCs w:val="24"/>
        </w:rPr>
        <w:br/>
      </w:r>
      <w:r w:rsidRPr="00595B99">
        <w:rPr>
          <w:rFonts w:ascii="標楷體" w:eastAsia="標楷體" w:hAnsi="標楷體" w:hint="eastAsia"/>
          <w:szCs w:val="24"/>
        </w:rPr>
        <w:t xml:space="preserve">    會產生更多的問題。 出自：瑞典荷蘭報告　曾靖雯 </w:t>
      </w:r>
    </w:p>
    <w:p w:rsidR="00904335" w:rsidRPr="00595B99" w:rsidRDefault="00904335" w:rsidP="007618E2">
      <w:pPr>
        <w:rPr>
          <w:rFonts w:ascii="標楷體" w:eastAsia="標楷體" w:hAnsi="標楷體"/>
          <w:szCs w:val="24"/>
        </w:rPr>
      </w:pPr>
    </w:p>
    <w:p w:rsidR="00444C73" w:rsidRPr="00595B99" w:rsidRDefault="009539C4" w:rsidP="007618E2">
      <w:pPr>
        <w:numPr>
          <w:ilvl w:val="0"/>
          <w:numId w:val="34"/>
        </w:num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荷蘭在 2000 年 10 月 1 日廢除禁止性工作的法律條例，並制定新法。</w:t>
      </w:r>
    </w:p>
    <w:p w:rsidR="00904335" w:rsidRPr="00595B99" w:rsidRDefault="00904335" w:rsidP="00904335">
      <w:pPr>
        <w:ind w:left="720"/>
        <w:rPr>
          <w:rFonts w:ascii="標楷體" w:eastAsia="標楷體" w:hAnsi="標楷體"/>
          <w:szCs w:val="24"/>
        </w:rPr>
      </w:pPr>
    </w:p>
    <w:p w:rsidR="00444C73" w:rsidRDefault="009539C4" w:rsidP="007618E2">
      <w:pPr>
        <w:numPr>
          <w:ilvl w:val="0"/>
          <w:numId w:val="34"/>
        </w:num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目前荷蘭合法登記的性工作者約有25000人。</w:t>
      </w:r>
    </w:p>
    <w:p w:rsidR="005A3A30" w:rsidRDefault="005A3A30" w:rsidP="005A3A30">
      <w:pPr>
        <w:pStyle w:val="a5"/>
        <w:rPr>
          <w:rFonts w:ascii="標楷體" w:eastAsia="標楷體" w:hAnsi="標楷體"/>
          <w:szCs w:val="24"/>
        </w:rPr>
      </w:pPr>
    </w:p>
    <w:p w:rsidR="005A3A30" w:rsidRDefault="005A3A30" w:rsidP="005A3A30">
      <w:pPr>
        <w:rPr>
          <w:rFonts w:ascii="標楷體" w:eastAsia="標楷體" w:hAnsi="標楷體"/>
          <w:szCs w:val="24"/>
        </w:rPr>
      </w:pPr>
    </w:p>
    <w:p w:rsidR="005A3A30" w:rsidRDefault="005A3A30" w:rsidP="005A3A30">
      <w:pPr>
        <w:rPr>
          <w:rFonts w:ascii="標楷體" w:eastAsia="標楷體" w:hAnsi="標楷體"/>
          <w:szCs w:val="24"/>
        </w:rPr>
      </w:pPr>
    </w:p>
    <w:p w:rsidR="005A3A30" w:rsidRPr="00595B99" w:rsidRDefault="005A3A30" w:rsidP="005A3A30">
      <w:pPr>
        <w:rPr>
          <w:rFonts w:ascii="標楷體" w:eastAsia="標楷體" w:hAnsi="標楷體"/>
          <w:szCs w:val="24"/>
        </w:rPr>
      </w:pPr>
    </w:p>
    <w:p w:rsidR="00E8271F" w:rsidRPr="00595B99" w:rsidRDefault="00511CDF" w:rsidP="0086296B">
      <w:pPr>
        <w:rPr>
          <w:rFonts w:ascii="標楷體" w:eastAsia="標楷體" w:hAnsi="標楷體"/>
          <w:b/>
          <w:sz w:val="32"/>
          <w:szCs w:val="24"/>
        </w:rPr>
      </w:pPr>
      <w:r w:rsidRPr="00595B99">
        <w:rPr>
          <w:rFonts w:ascii="標楷體" w:eastAsia="標楷體" w:hAnsi="標楷體" w:hint="eastAsia"/>
          <w:b/>
          <w:sz w:val="32"/>
          <w:szCs w:val="24"/>
        </w:rPr>
        <w:t>中西比較</w:t>
      </w:r>
    </w:p>
    <w:tbl>
      <w:tblPr>
        <w:tblW w:w="8924" w:type="dxa"/>
        <w:tblInd w:w="-31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36"/>
        <w:gridCol w:w="3402"/>
        <w:gridCol w:w="3686"/>
      </w:tblGrid>
      <w:tr w:rsidR="00511CDF" w:rsidRPr="00595B99" w:rsidTr="009C4426">
        <w:trPr>
          <w:trHeight w:val="694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1CDF" w:rsidRPr="00595B99" w:rsidRDefault="00511CDF" w:rsidP="00511C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4C73" w:rsidRPr="00595B99" w:rsidRDefault="00511CDF" w:rsidP="00511CDF">
            <w:pPr>
              <w:rPr>
                <w:rFonts w:ascii="標楷體" w:eastAsia="標楷體" w:hAnsi="標楷體"/>
                <w:szCs w:val="24"/>
              </w:rPr>
            </w:pPr>
            <w:r w:rsidRPr="00595B99">
              <w:rPr>
                <w:rFonts w:ascii="標楷體" w:eastAsia="標楷體" w:hAnsi="標楷體"/>
                <w:b/>
                <w:bCs/>
                <w:szCs w:val="24"/>
              </w:rPr>
              <w:t>中國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4C73" w:rsidRPr="00595B99" w:rsidRDefault="00511CDF" w:rsidP="00511CDF">
            <w:pPr>
              <w:rPr>
                <w:rFonts w:ascii="標楷體" w:eastAsia="標楷體" w:hAnsi="標楷體"/>
                <w:szCs w:val="24"/>
              </w:rPr>
            </w:pPr>
            <w:r w:rsidRPr="00595B99">
              <w:rPr>
                <w:rFonts w:ascii="標楷體" w:eastAsia="標楷體" w:hAnsi="標楷體"/>
                <w:b/>
                <w:bCs/>
                <w:szCs w:val="24"/>
              </w:rPr>
              <w:t>歐洲</w:t>
            </w:r>
          </w:p>
        </w:tc>
      </w:tr>
      <w:tr w:rsidR="00511CDF" w:rsidRPr="00595B99" w:rsidTr="009C4426">
        <w:trPr>
          <w:trHeight w:val="455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4C73" w:rsidRPr="00595B99" w:rsidRDefault="00511CDF" w:rsidP="00511CDF">
            <w:pPr>
              <w:rPr>
                <w:rFonts w:ascii="標楷體" w:eastAsia="標楷體" w:hAnsi="標楷體"/>
                <w:szCs w:val="24"/>
              </w:rPr>
            </w:pPr>
            <w:r w:rsidRPr="00595B99">
              <w:rPr>
                <w:rFonts w:ascii="標楷體" w:eastAsia="標楷體" w:hAnsi="標楷體" w:hint="eastAsia"/>
                <w:szCs w:val="24"/>
              </w:rPr>
              <w:t>起源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4C73" w:rsidRPr="00595B99" w:rsidRDefault="00511CDF" w:rsidP="00511CDF">
            <w:pPr>
              <w:rPr>
                <w:rFonts w:ascii="標楷體" w:eastAsia="標楷體" w:hAnsi="標楷體"/>
                <w:szCs w:val="24"/>
              </w:rPr>
            </w:pPr>
            <w:r w:rsidRPr="00595B99">
              <w:rPr>
                <w:rFonts w:ascii="標楷體" w:eastAsia="標楷體" w:hAnsi="標楷體" w:hint="eastAsia"/>
                <w:szCs w:val="24"/>
              </w:rPr>
              <w:t>女樂、宮妓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4C73" w:rsidRPr="00595B99" w:rsidRDefault="00511CDF" w:rsidP="00511CDF">
            <w:pPr>
              <w:rPr>
                <w:rFonts w:ascii="標楷體" w:eastAsia="標楷體" w:hAnsi="標楷體"/>
                <w:szCs w:val="24"/>
              </w:rPr>
            </w:pPr>
            <w:r w:rsidRPr="00595B99">
              <w:rPr>
                <w:rFonts w:ascii="標楷體" w:eastAsia="標楷體" w:hAnsi="標楷體" w:hint="eastAsia"/>
                <w:szCs w:val="24"/>
              </w:rPr>
              <w:t>宗教儀式</w:t>
            </w:r>
          </w:p>
        </w:tc>
      </w:tr>
      <w:tr w:rsidR="00511CDF" w:rsidRPr="00595B99" w:rsidTr="009C4426">
        <w:trPr>
          <w:trHeight w:val="407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4C73" w:rsidRPr="00595B99" w:rsidRDefault="00511CDF" w:rsidP="00511CDF">
            <w:pPr>
              <w:rPr>
                <w:rFonts w:ascii="標楷體" w:eastAsia="標楷體" w:hAnsi="標楷體"/>
                <w:szCs w:val="24"/>
              </w:rPr>
            </w:pPr>
            <w:r w:rsidRPr="00595B99">
              <w:rPr>
                <w:rFonts w:ascii="標楷體" w:eastAsia="標楷體" w:hAnsi="標楷體" w:hint="eastAsia"/>
                <w:szCs w:val="24"/>
              </w:rPr>
              <w:t>管理與否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4C73" w:rsidRPr="00595B99" w:rsidRDefault="00511CDF" w:rsidP="00511CDF">
            <w:pPr>
              <w:rPr>
                <w:rFonts w:ascii="標楷體" w:eastAsia="標楷體" w:hAnsi="標楷體"/>
                <w:szCs w:val="24"/>
              </w:rPr>
            </w:pPr>
            <w:r w:rsidRPr="00595B99"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4C73" w:rsidRPr="00595B99" w:rsidRDefault="00511CDF" w:rsidP="00511CDF">
            <w:pPr>
              <w:rPr>
                <w:rFonts w:ascii="標楷體" w:eastAsia="標楷體" w:hAnsi="標楷體"/>
                <w:szCs w:val="24"/>
              </w:rPr>
            </w:pPr>
            <w:r w:rsidRPr="00595B99"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</w:tr>
      <w:tr w:rsidR="00511CDF" w:rsidRPr="00595B99" w:rsidTr="009C4426">
        <w:trPr>
          <w:trHeight w:val="401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4C73" w:rsidRPr="00595B99" w:rsidRDefault="00511CDF" w:rsidP="00511CDF">
            <w:pPr>
              <w:rPr>
                <w:rFonts w:ascii="標楷體" w:eastAsia="標楷體" w:hAnsi="標楷體"/>
                <w:szCs w:val="24"/>
              </w:rPr>
            </w:pPr>
            <w:r w:rsidRPr="00595B99">
              <w:rPr>
                <w:rFonts w:ascii="標楷體" w:eastAsia="標楷體" w:hAnsi="標楷體" w:hint="eastAsia"/>
                <w:szCs w:val="24"/>
              </w:rPr>
              <w:t>社會地位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4C73" w:rsidRPr="00595B99" w:rsidRDefault="00511CDF" w:rsidP="00511CDF">
            <w:pPr>
              <w:rPr>
                <w:rFonts w:ascii="標楷體" w:eastAsia="標楷體" w:hAnsi="標楷體"/>
                <w:szCs w:val="24"/>
              </w:rPr>
            </w:pPr>
            <w:r w:rsidRPr="00595B99">
              <w:rPr>
                <w:rFonts w:ascii="標楷體" w:eastAsia="標楷體" w:hAnsi="標楷體" w:hint="eastAsia"/>
                <w:szCs w:val="24"/>
              </w:rPr>
              <w:t>皆為比較低等的地位，且在娼妓中又再分不同的等級</w:t>
            </w:r>
          </w:p>
        </w:tc>
      </w:tr>
      <w:tr w:rsidR="00511CDF" w:rsidRPr="00595B99" w:rsidTr="009C4426">
        <w:trPr>
          <w:trHeight w:val="834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4C73" w:rsidRPr="00595B99" w:rsidRDefault="00511CDF" w:rsidP="00511CDF">
            <w:pPr>
              <w:rPr>
                <w:rFonts w:ascii="標楷體" w:eastAsia="標楷體" w:hAnsi="標楷體"/>
                <w:szCs w:val="24"/>
              </w:rPr>
            </w:pPr>
            <w:r w:rsidRPr="00595B99">
              <w:rPr>
                <w:rFonts w:ascii="標楷體" w:eastAsia="標楷體" w:hAnsi="標楷體" w:hint="eastAsia"/>
                <w:szCs w:val="24"/>
              </w:rPr>
              <w:t>社會扮演角色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4C73" w:rsidRPr="00595B99" w:rsidRDefault="00511CDF" w:rsidP="00511CDF">
            <w:pPr>
              <w:rPr>
                <w:rFonts w:ascii="標楷體" w:eastAsia="標楷體" w:hAnsi="標楷體"/>
                <w:szCs w:val="24"/>
              </w:rPr>
            </w:pPr>
            <w:r w:rsidRPr="00595B99">
              <w:rPr>
                <w:rFonts w:ascii="標楷體" w:eastAsia="標楷體" w:hAnsi="標楷體" w:hint="eastAsia"/>
                <w:szCs w:val="24"/>
              </w:rPr>
              <w:t>政治、時尚、文人、音樂舞蹈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4C73" w:rsidRPr="00595B99" w:rsidRDefault="00511CDF" w:rsidP="00511CDF">
            <w:pPr>
              <w:rPr>
                <w:rFonts w:ascii="標楷體" w:eastAsia="標楷體" w:hAnsi="標楷體"/>
                <w:szCs w:val="24"/>
              </w:rPr>
            </w:pPr>
            <w:r w:rsidRPr="00595B99">
              <w:rPr>
                <w:rFonts w:ascii="標楷體" w:eastAsia="標楷體" w:hAnsi="標楷體" w:hint="eastAsia"/>
                <w:szCs w:val="24"/>
              </w:rPr>
              <w:t>滿足需求、營造節日氣氛、娛樂</w:t>
            </w:r>
          </w:p>
        </w:tc>
      </w:tr>
      <w:tr w:rsidR="00511CDF" w:rsidRPr="00595B99" w:rsidTr="009C4426">
        <w:trPr>
          <w:trHeight w:val="694"/>
        </w:trPr>
        <w:tc>
          <w:tcPr>
            <w:tcW w:w="8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4C73" w:rsidRPr="00595B99" w:rsidRDefault="00511CDF" w:rsidP="00511C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5B99">
              <w:rPr>
                <w:rFonts w:ascii="標楷體" w:eastAsia="標楷體" w:hAnsi="標楷體"/>
                <w:b/>
                <w:bCs/>
                <w:szCs w:val="24"/>
              </w:rPr>
              <w:t>皆為一夫一妻制的補充品</w:t>
            </w:r>
          </w:p>
        </w:tc>
      </w:tr>
    </w:tbl>
    <w:p w:rsidR="00E8271F" w:rsidRPr="00595B99" w:rsidRDefault="00E8271F" w:rsidP="0086296B">
      <w:pPr>
        <w:rPr>
          <w:rFonts w:ascii="標楷體" w:eastAsia="標楷體" w:hAnsi="標楷體"/>
          <w:szCs w:val="24"/>
        </w:rPr>
      </w:pPr>
    </w:p>
    <w:p w:rsidR="00511CDF" w:rsidRPr="00595B99" w:rsidRDefault="00511CDF" w:rsidP="0086296B">
      <w:pPr>
        <w:rPr>
          <w:rFonts w:ascii="標楷體" w:eastAsia="標楷體" w:hAnsi="標楷體"/>
          <w:szCs w:val="24"/>
        </w:rPr>
      </w:pPr>
    </w:p>
    <w:p w:rsidR="00511CDF" w:rsidRPr="00595B99" w:rsidRDefault="00511CDF" w:rsidP="0086296B">
      <w:pPr>
        <w:rPr>
          <w:rFonts w:ascii="標楷體" w:eastAsia="標楷體" w:hAnsi="標楷體"/>
          <w:szCs w:val="24"/>
        </w:rPr>
      </w:pPr>
    </w:p>
    <w:p w:rsidR="00B537E1" w:rsidRPr="00595B99" w:rsidRDefault="00B537E1" w:rsidP="0086296B">
      <w:pPr>
        <w:rPr>
          <w:rFonts w:ascii="標楷體" w:eastAsia="標楷體" w:hAnsi="標楷體"/>
          <w:szCs w:val="24"/>
        </w:rPr>
      </w:pPr>
    </w:p>
    <w:p w:rsidR="00B537E1" w:rsidRPr="00595B99" w:rsidRDefault="00B537E1" w:rsidP="0086296B">
      <w:pPr>
        <w:rPr>
          <w:rFonts w:ascii="標楷體" w:eastAsia="標楷體" w:hAnsi="標楷體"/>
          <w:szCs w:val="24"/>
        </w:rPr>
      </w:pPr>
    </w:p>
    <w:p w:rsidR="00B537E1" w:rsidRPr="00595B99" w:rsidRDefault="00B537E1" w:rsidP="0086296B">
      <w:pPr>
        <w:rPr>
          <w:rFonts w:ascii="標楷體" w:eastAsia="標楷體" w:hAnsi="標楷體"/>
          <w:szCs w:val="24"/>
        </w:rPr>
      </w:pPr>
    </w:p>
    <w:p w:rsidR="00B537E1" w:rsidRPr="00595B99" w:rsidRDefault="00B537E1" w:rsidP="0086296B">
      <w:pPr>
        <w:rPr>
          <w:rFonts w:ascii="標楷體" w:eastAsia="標楷體" w:hAnsi="標楷體"/>
          <w:b/>
          <w:sz w:val="40"/>
          <w:szCs w:val="24"/>
        </w:rPr>
      </w:pPr>
      <w:r w:rsidRPr="00595B99">
        <w:rPr>
          <w:rFonts w:ascii="標楷體" w:eastAsia="標楷體" w:hAnsi="標楷體" w:hint="eastAsia"/>
          <w:b/>
          <w:sz w:val="40"/>
          <w:szCs w:val="24"/>
        </w:rPr>
        <w:t>反思</w:t>
      </w:r>
    </w:p>
    <w:p w:rsidR="00B537E1" w:rsidRPr="00595B99" w:rsidRDefault="00B537E1" w:rsidP="0086296B">
      <w:pPr>
        <w:rPr>
          <w:rFonts w:ascii="標楷體" w:eastAsia="標楷體" w:hAnsi="標楷體"/>
          <w:b/>
          <w:sz w:val="28"/>
          <w:szCs w:val="24"/>
        </w:rPr>
      </w:pPr>
      <w:r w:rsidRPr="00595B99">
        <w:rPr>
          <w:rFonts w:ascii="標楷體" w:eastAsia="標楷體" w:hAnsi="標楷體" w:hint="eastAsia"/>
          <w:b/>
          <w:sz w:val="28"/>
          <w:szCs w:val="24"/>
        </w:rPr>
        <w:t>當代社會現象-笑貧不笑娼</w:t>
      </w:r>
    </w:p>
    <w:p w:rsidR="00B537E1" w:rsidRPr="00595B99" w:rsidRDefault="00B537E1" w:rsidP="0086296B">
      <w:pPr>
        <w:rPr>
          <w:rFonts w:ascii="標楷體" w:eastAsia="標楷體" w:hAnsi="標楷體"/>
          <w:szCs w:val="24"/>
        </w:rPr>
      </w:pPr>
    </w:p>
    <w:p w:rsidR="00B537E1" w:rsidRPr="00595B99" w:rsidRDefault="00B537E1" w:rsidP="00B537E1">
      <w:p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b/>
          <w:bCs/>
          <w:szCs w:val="24"/>
        </w:rPr>
        <w:t>一點也不危言聳聽</w:t>
      </w:r>
      <w:r w:rsidRPr="00595B99">
        <w:rPr>
          <w:rFonts w:ascii="標楷體" w:eastAsia="標楷體" w:hAnsi="標楷體" w:hint="eastAsia"/>
          <w:szCs w:val="24"/>
        </w:rPr>
        <w:br/>
        <w:t xml:space="preserve">  現在的台灣社會，真的越來越笑貧不笑娼，許多年輕的學生價值觀，已經不是跟以前想像的一樣。女學生們為了賺錢、買名牌，覺得去做這樣的工作理所當然，只要有錢、又不偷不搶，陪吃飯、陪唱歌，去酒店打工，一點也沒什麼大不了……</w:t>
      </w:r>
    </w:p>
    <w:p w:rsidR="00B537E1" w:rsidRPr="00595B99" w:rsidRDefault="00B537E1" w:rsidP="0086296B">
      <w:pPr>
        <w:rPr>
          <w:rFonts w:ascii="標楷體" w:eastAsia="標楷體" w:hAnsi="標楷體"/>
          <w:szCs w:val="24"/>
        </w:rPr>
      </w:pPr>
    </w:p>
    <w:p w:rsidR="001A1A95" w:rsidRPr="00595B99" w:rsidRDefault="001A1A95" w:rsidP="001A1A95">
      <w:pPr>
        <w:rPr>
          <w:rFonts w:ascii="標楷體" w:eastAsia="標楷體" w:hAnsi="標楷體"/>
        </w:rPr>
      </w:pPr>
      <w:r w:rsidRPr="00595B99">
        <w:rPr>
          <w:rFonts w:ascii="標楷體" w:eastAsia="標楷體" w:hAnsi="標楷體" w:hint="eastAsia"/>
          <w:szCs w:val="24"/>
        </w:rPr>
        <w:lastRenderedPageBreak/>
        <w:t xml:space="preserve">  甚至還有</w:t>
      </w:r>
      <w:r w:rsidRPr="00595B99">
        <w:rPr>
          <w:rFonts w:ascii="標楷體" w:eastAsia="標楷體" w:hAnsi="標楷體"/>
        </w:rPr>
        <w:t>不少大學生婚前性行為頻繁，甚而公開同居，說到底不過是社會現象在校園中的折射而已。當社會上人們見面打招呼，已開始用“離（婚）了嗎？”來代替“吃 （飯）了嗎？當“笑貧不笑娼”、“有錢便是成功”，成為社會認可的價值觀念；當街頭巨幅廣告上衣著暴露的美女，正用挑逗的目光迎向每一個走過的路人； 當大街小巷的書報攤上，充斥著圖文並茂、“春色無邊”的情色書刊；當人們盲目地認為，“觀念進步”也包括“性開放”時，那麼越來越多的大學生未婚同居，也 就不那麼讓人難以理解了。</w:t>
      </w:r>
    </w:p>
    <w:p w:rsidR="001A1A95" w:rsidRPr="00595B99" w:rsidRDefault="001A1A95" w:rsidP="0086296B">
      <w:pPr>
        <w:rPr>
          <w:rFonts w:ascii="標楷體" w:eastAsia="標楷體" w:hAnsi="標楷體"/>
          <w:szCs w:val="24"/>
        </w:rPr>
      </w:pPr>
    </w:p>
    <w:p w:rsidR="00B537E1" w:rsidRPr="00595B99" w:rsidRDefault="00C72915" w:rsidP="0086296B">
      <w:pPr>
        <w:rPr>
          <w:rFonts w:ascii="標楷體" w:eastAsia="標楷體" w:hAnsi="標楷體"/>
          <w:b/>
          <w:sz w:val="28"/>
          <w:szCs w:val="24"/>
        </w:rPr>
      </w:pPr>
      <w:r w:rsidRPr="00595B99">
        <w:rPr>
          <w:rFonts w:ascii="標楷體" w:eastAsia="標楷體" w:hAnsi="標楷體" w:hint="eastAsia"/>
          <w:b/>
          <w:sz w:val="28"/>
          <w:szCs w:val="24"/>
        </w:rPr>
        <w:t>影片欣賞</w:t>
      </w:r>
    </w:p>
    <w:p w:rsidR="003A683E" w:rsidRPr="00595B99" w:rsidRDefault="0036217D" w:rsidP="003A683E">
      <w:pPr>
        <w:rPr>
          <w:rFonts w:ascii="標楷體" w:eastAsia="標楷體" w:hAnsi="標楷體"/>
          <w:szCs w:val="24"/>
        </w:rPr>
      </w:pPr>
      <w:hyperlink r:id="rId30" w:history="1">
        <w:r w:rsidR="003A683E" w:rsidRPr="00595B99">
          <w:rPr>
            <w:rStyle w:val="a6"/>
            <w:rFonts w:ascii="標楷體" w:eastAsia="標楷體" w:hAnsi="標楷體"/>
            <w:szCs w:val="24"/>
          </w:rPr>
          <w:t>http://</w:t>
        </w:r>
      </w:hyperlink>
      <w:hyperlink r:id="rId31" w:history="1">
        <w:r w:rsidR="003A683E" w:rsidRPr="00595B99">
          <w:rPr>
            <w:rStyle w:val="a6"/>
            <w:rFonts w:ascii="標楷體" w:eastAsia="標楷體" w:hAnsi="標楷體"/>
            <w:szCs w:val="24"/>
          </w:rPr>
          <w:t>www.youtube.com/watch?v=dR7J4XxSN6A</w:t>
        </w:r>
      </w:hyperlink>
    </w:p>
    <w:p w:rsidR="003A683E" w:rsidRPr="00595B99" w:rsidRDefault="003A683E" w:rsidP="003A683E">
      <w:pPr>
        <w:rPr>
          <w:rFonts w:ascii="標楷體" w:eastAsia="標楷體" w:hAnsi="標楷體"/>
          <w:b/>
          <w:bCs/>
          <w:szCs w:val="24"/>
        </w:rPr>
      </w:pPr>
      <w:r w:rsidRPr="00595B99">
        <w:rPr>
          <w:rFonts w:ascii="標楷體" w:eastAsia="標楷體" w:hAnsi="標楷體" w:hint="eastAsia"/>
          <w:b/>
          <w:bCs/>
          <w:szCs w:val="24"/>
        </w:rPr>
        <w:t>吳揆拍板定案 各地方可設「紅燈區」</w:t>
      </w:r>
    </w:p>
    <w:p w:rsidR="003A683E" w:rsidRPr="00595B99" w:rsidRDefault="003A683E" w:rsidP="003A683E">
      <w:pPr>
        <w:rPr>
          <w:rFonts w:ascii="標楷體" w:eastAsia="標楷體" w:hAnsi="標楷體"/>
          <w:szCs w:val="24"/>
        </w:rPr>
      </w:pPr>
    </w:p>
    <w:p w:rsidR="003A683E" w:rsidRPr="00595B99" w:rsidRDefault="0036217D" w:rsidP="003A683E">
      <w:pPr>
        <w:rPr>
          <w:rFonts w:ascii="標楷體" w:eastAsia="標楷體" w:hAnsi="標楷體"/>
          <w:szCs w:val="24"/>
        </w:rPr>
      </w:pPr>
      <w:hyperlink r:id="rId32" w:history="1">
        <w:r w:rsidR="003A683E" w:rsidRPr="00595B99">
          <w:rPr>
            <w:rStyle w:val="a6"/>
            <w:rFonts w:ascii="標楷體" w:eastAsia="標楷體" w:hAnsi="標楷體"/>
            <w:szCs w:val="24"/>
          </w:rPr>
          <w:t>http://</w:t>
        </w:r>
      </w:hyperlink>
      <w:hyperlink r:id="rId33" w:history="1">
        <w:r w:rsidR="003A683E" w:rsidRPr="00595B99">
          <w:rPr>
            <w:rStyle w:val="a6"/>
            <w:rFonts w:ascii="標楷體" w:eastAsia="標楷體" w:hAnsi="標楷體"/>
            <w:szCs w:val="24"/>
          </w:rPr>
          <w:t>www.youtube.com/watch?v=LOPaxRfJwcQ</w:t>
        </w:r>
      </w:hyperlink>
    </w:p>
    <w:p w:rsidR="003A683E" w:rsidRPr="00595B99" w:rsidRDefault="003A683E" w:rsidP="003A683E">
      <w:pPr>
        <w:rPr>
          <w:rFonts w:ascii="標楷體" w:eastAsia="標楷體" w:hAnsi="標楷體"/>
          <w:b/>
          <w:bCs/>
          <w:szCs w:val="24"/>
        </w:rPr>
      </w:pPr>
      <w:r w:rsidRPr="00595B99">
        <w:rPr>
          <w:rFonts w:ascii="標楷體" w:eastAsia="標楷體" w:hAnsi="標楷體"/>
          <w:b/>
          <w:bCs/>
          <w:szCs w:val="24"/>
        </w:rPr>
        <w:t>22</w:t>
      </w:r>
      <w:r w:rsidRPr="00595B99">
        <w:rPr>
          <w:rFonts w:ascii="標楷體" w:eastAsia="標楷體" w:hAnsi="標楷體" w:hint="eastAsia"/>
          <w:b/>
          <w:bCs/>
          <w:szCs w:val="24"/>
        </w:rPr>
        <w:t xml:space="preserve">縣市全拒紅燈區 </w:t>
      </w:r>
      <w:r w:rsidRPr="00595B99">
        <w:rPr>
          <w:rFonts w:ascii="標楷體" w:eastAsia="標楷體" w:hAnsi="標楷體"/>
          <w:b/>
          <w:bCs/>
          <w:szCs w:val="24"/>
        </w:rPr>
        <w:t>11</w:t>
      </w:r>
      <w:r w:rsidRPr="00595B99">
        <w:rPr>
          <w:rFonts w:ascii="標楷體" w:eastAsia="標楷體" w:hAnsi="標楷體" w:hint="eastAsia"/>
          <w:b/>
          <w:bCs/>
          <w:szCs w:val="24"/>
        </w:rPr>
        <w:t>月起娼嫖都罰</w:t>
      </w:r>
    </w:p>
    <w:p w:rsidR="003A683E" w:rsidRPr="00595B99" w:rsidRDefault="003A683E" w:rsidP="003A683E">
      <w:pPr>
        <w:rPr>
          <w:rFonts w:ascii="標楷體" w:eastAsia="標楷體" w:hAnsi="標楷體"/>
          <w:szCs w:val="24"/>
        </w:rPr>
      </w:pPr>
    </w:p>
    <w:p w:rsidR="003A683E" w:rsidRPr="00595B99" w:rsidRDefault="0036217D" w:rsidP="003A683E">
      <w:pPr>
        <w:rPr>
          <w:rFonts w:ascii="標楷體" w:eastAsia="標楷體" w:hAnsi="標楷體"/>
          <w:szCs w:val="24"/>
        </w:rPr>
      </w:pPr>
      <w:hyperlink r:id="rId34" w:history="1">
        <w:r w:rsidR="003A683E" w:rsidRPr="00595B99">
          <w:rPr>
            <w:rStyle w:val="a6"/>
            <w:rFonts w:ascii="標楷體" w:eastAsia="標楷體" w:hAnsi="標楷體"/>
            <w:szCs w:val="24"/>
          </w:rPr>
          <w:t>http://www.youtube.com/watch?v=b5LmTy6HU4g</w:t>
        </w:r>
      </w:hyperlink>
      <w:r w:rsidR="003A683E" w:rsidRPr="00595B99">
        <w:rPr>
          <w:rFonts w:ascii="標楷體" w:eastAsia="標楷體" w:hAnsi="標楷體"/>
          <w:szCs w:val="24"/>
        </w:rPr>
        <w:br/>
      </w:r>
      <w:hyperlink r:id="rId35" w:history="1">
        <w:r w:rsidR="003A683E" w:rsidRPr="00595B99">
          <w:rPr>
            <w:rStyle w:val="a6"/>
            <w:rFonts w:ascii="標楷體" w:eastAsia="標楷體" w:hAnsi="標楷體"/>
            <w:szCs w:val="24"/>
          </w:rPr>
          <w:t>http://www.youtube.com/watch?v=KYZ_10NVSSA</w:t>
        </w:r>
      </w:hyperlink>
    </w:p>
    <w:p w:rsidR="003A683E" w:rsidRPr="00595B99" w:rsidRDefault="003A683E" w:rsidP="003A683E">
      <w:p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b/>
          <w:bCs/>
          <w:szCs w:val="24"/>
        </w:rPr>
        <w:t>一天壹蘋果</w:t>
      </w:r>
      <w:r w:rsidRPr="00595B99">
        <w:rPr>
          <w:rFonts w:ascii="標楷體" w:eastAsia="標楷體" w:hAnsi="標楷體"/>
          <w:b/>
          <w:bCs/>
          <w:szCs w:val="24"/>
        </w:rPr>
        <w:t>-</w:t>
      </w:r>
      <w:r w:rsidRPr="00595B99">
        <w:rPr>
          <w:rFonts w:ascii="標楷體" w:eastAsia="標楷體" w:hAnsi="標楷體" w:hint="eastAsia"/>
          <w:b/>
          <w:bCs/>
          <w:szCs w:val="24"/>
        </w:rPr>
        <w:t>公娼</w:t>
      </w:r>
    </w:p>
    <w:p w:rsidR="00C72915" w:rsidRPr="00595B99" w:rsidRDefault="00C72915" w:rsidP="0086296B">
      <w:pPr>
        <w:rPr>
          <w:rFonts w:ascii="標楷體" w:eastAsia="標楷體" w:hAnsi="標楷體"/>
          <w:szCs w:val="24"/>
        </w:rPr>
      </w:pPr>
    </w:p>
    <w:p w:rsidR="00D66BC9" w:rsidRPr="00595B99" w:rsidRDefault="00D66BC9" w:rsidP="0086296B">
      <w:pPr>
        <w:rPr>
          <w:rFonts w:ascii="標楷體" w:eastAsia="標楷體" w:hAnsi="標楷體"/>
          <w:szCs w:val="24"/>
        </w:rPr>
      </w:pPr>
    </w:p>
    <w:p w:rsidR="00D66BC9" w:rsidRPr="00595B99" w:rsidRDefault="00F55CDD" w:rsidP="00F55CDD">
      <w:pPr>
        <w:tabs>
          <w:tab w:val="left" w:pos="1114"/>
        </w:tabs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/>
          <w:szCs w:val="24"/>
        </w:rPr>
        <w:tab/>
      </w:r>
    </w:p>
    <w:p w:rsidR="00D66BC9" w:rsidRPr="00595B99" w:rsidRDefault="00D66BC9" w:rsidP="0086296B">
      <w:pPr>
        <w:rPr>
          <w:rFonts w:ascii="標楷體" w:eastAsia="標楷體" w:hAnsi="標楷體"/>
          <w:b/>
          <w:sz w:val="28"/>
          <w:szCs w:val="24"/>
        </w:rPr>
      </w:pPr>
      <w:r w:rsidRPr="00595B99">
        <w:rPr>
          <w:rFonts w:ascii="標楷體" w:eastAsia="標楷體" w:hAnsi="標楷體" w:hint="eastAsia"/>
          <w:b/>
          <w:sz w:val="28"/>
          <w:szCs w:val="24"/>
        </w:rPr>
        <w:t>參考資料來源：</w:t>
      </w:r>
    </w:p>
    <w:p w:rsidR="00B45F70" w:rsidRDefault="001B0843" w:rsidP="001B0843">
      <w:p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中國娼妓史 蕭國亮</w:t>
      </w:r>
      <w:r w:rsidR="00B45F70">
        <w:rPr>
          <w:rFonts w:ascii="標楷體" w:eastAsia="標楷體" w:hAnsi="標楷體" w:hint="eastAsia"/>
          <w:szCs w:val="24"/>
        </w:rPr>
        <w:t xml:space="preserve">  </w:t>
      </w:r>
    </w:p>
    <w:p w:rsidR="001B0843" w:rsidRPr="00595B99" w:rsidRDefault="00B45F70" w:rsidP="001B0843">
      <w:pPr>
        <w:rPr>
          <w:rFonts w:ascii="標楷體" w:eastAsia="標楷體" w:hAnsi="標楷體"/>
          <w:szCs w:val="24"/>
        </w:rPr>
      </w:pPr>
      <w:r w:rsidRPr="00B45F70">
        <w:rPr>
          <w:rStyle w:val="st"/>
          <w:rFonts w:ascii="標楷體" w:eastAsia="標楷體" w:hAnsi="標楷體"/>
        </w:rPr>
        <w:t>文津出版社, 1996. Original from, the University of Wisconsin</w:t>
      </w:r>
    </w:p>
    <w:p w:rsidR="001B0843" w:rsidRPr="00595B99" w:rsidRDefault="001B0843" w:rsidP="001B0843">
      <w:pPr>
        <w:rPr>
          <w:rFonts w:ascii="標楷體" w:eastAsia="標楷體" w:hAnsi="標楷體"/>
          <w:szCs w:val="24"/>
        </w:rPr>
      </w:pPr>
    </w:p>
    <w:p w:rsidR="001B0843" w:rsidRPr="00595B99" w:rsidRDefault="001B0843" w:rsidP="001B0843">
      <w:p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中國娼妓史 王書奴</w:t>
      </w:r>
    </w:p>
    <w:p w:rsidR="001B0843" w:rsidRDefault="00E949AA" w:rsidP="001B084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團結出版社 2004.06.01</w:t>
      </w:r>
    </w:p>
    <w:p w:rsidR="00345B0A" w:rsidRPr="00595B99" w:rsidRDefault="00345B0A" w:rsidP="001B0843">
      <w:pPr>
        <w:rPr>
          <w:rFonts w:ascii="標楷體" w:eastAsia="標楷體" w:hAnsi="標楷體"/>
          <w:szCs w:val="24"/>
        </w:rPr>
      </w:pPr>
    </w:p>
    <w:p w:rsidR="001B0843" w:rsidRPr="00595B99" w:rsidRDefault="001B0843" w:rsidP="001B0843">
      <w:p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中國妓女文化史 武舟</w:t>
      </w:r>
    </w:p>
    <w:p w:rsidR="001B0843" w:rsidRDefault="006B405B" w:rsidP="001B0843">
      <w:pPr>
        <w:rPr>
          <w:rStyle w:val="st"/>
          <w:rFonts w:ascii="標楷體" w:eastAsia="標楷體" w:hAnsi="標楷體"/>
        </w:rPr>
      </w:pPr>
      <w:r w:rsidRPr="006B405B">
        <w:rPr>
          <w:rStyle w:val="st"/>
          <w:rFonts w:ascii="標楷體" w:eastAsia="標楷體" w:hAnsi="標楷體"/>
        </w:rPr>
        <w:t xml:space="preserve">東方出版中心. </w:t>
      </w:r>
      <w:r>
        <w:rPr>
          <w:rStyle w:val="st"/>
          <w:rFonts w:ascii="標楷體" w:eastAsia="標楷體" w:hAnsi="標楷體"/>
        </w:rPr>
        <w:t xml:space="preserve"> 2006</w:t>
      </w:r>
      <w:r>
        <w:rPr>
          <w:rStyle w:val="st"/>
          <w:rFonts w:ascii="標楷體" w:eastAsia="標楷體" w:hAnsi="標楷體" w:hint="eastAsia"/>
        </w:rPr>
        <w:t>.</w:t>
      </w:r>
      <w:r>
        <w:rPr>
          <w:rStyle w:val="st"/>
          <w:rFonts w:ascii="標楷體" w:eastAsia="標楷體" w:hAnsi="標楷體"/>
        </w:rPr>
        <w:t>06</w:t>
      </w:r>
      <w:r>
        <w:rPr>
          <w:rStyle w:val="st"/>
          <w:rFonts w:ascii="標楷體" w:eastAsia="標楷體" w:hAnsi="標楷體" w:hint="eastAsia"/>
        </w:rPr>
        <w:t>.</w:t>
      </w:r>
      <w:r w:rsidRPr="006B405B">
        <w:rPr>
          <w:rStyle w:val="st"/>
          <w:rFonts w:ascii="標楷體" w:eastAsia="標楷體" w:hAnsi="標楷體"/>
        </w:rPr>
        <w:t>01</w:t>
      </w:r>
    </w:p>
    <w:p w:rsidR="006B405B" w:rsidRPr="006B405B" w:rsidRDefault="006B405B" w:rsidP="001B0843">
      <w:pPr>
        <w:rPr>
          <w:rFonts w:ascii="標楷體" w:eastAsia="標楷體" w:hAnsi="標楷體"/>
          <w:szCs w:val="24"/>
        </w:rPr>
      </w:pPr>
    </w:p>
    <w:p w:rsidR="001B0843" w:rsidRDefault="001B0843" w:rsidP="001B0843">
      <w:p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歐洲風化史-文藝復興時代  德. 愛德華.博克斯</w:t>
      </w:r>
    </w:p>
    <w:p w:rsidR="00214A6B" w:rsidRPr="00595B99" w:rsidRDefault="00214A6B" w:rsidP="001B084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遼寧出版社 2000.10.01</w:t>
      </w:r>
    </w:p>
    <w:p w:rsidR="001B0843" w:rsidRPr="00595B99" w:rsidRDefault="001B0843" w:rsidP="001B0843">
      <w:pPr>
        <w:rPr>
          <w:rFonts w:ascii="標楷體" w:eastAsia="標楷體" w:hAnsi="標楷體"/>
          <w:szCs w:val="24"/>
        </w:rPr>
      </w:pPr>
    </w:p>
    <w:p w:rsidR="001B0843" w:rsidRPr="00595B99" w:rsidRDefault="001B0843" w:rsidP="001B0843">
      <w:p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 xml:space="preserve">市民與妓女-近代初期阿姆斯特丹的不道德職業  荷. </w:t>
      </w:r>
      <w:proofErr w:type="spellStart"/>
      <w:r w:rsidRPr="00595B99">
        <w:rPr>
          <w:rFonts w:ascii="標楷體" w:eastAsia="標楷體" w:hAnsi="標楷體" w:hint="eastAsia"/>
          <w:szCs w:val="24"/>
        </w:rPr>
        <w:t>Lotte</w:t>
      </w:r>
      <w:proofErr w:type="spellEnd"/>
      <w:r w:rsidRPr="00595B99">
        <w:rPr>
          <w:rFonts w:ascii="標楷體" w:eastAsia="標楷體" w:hAnsi="標楷體" w:hint="eastAsia"/>
          <w:szCs w:val="24"/>
        </w:rPr>
        <w:t xml:space="preserve"> van de Pol</w:t>
      </w:r>
    </w:p>
    <w:p w:rsidR="001B0843" w:rsidRPr="00595B99" w:rsidRDefault="001B0843" w:rsidP="001B0843">
      <w:p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http://www.stnn.cc:82/arts/200609/t20060912_327482.html</w:t>
      </w:r>
    </w:p>
    <w:p w:rsidR="001B0843" w:rsidRPr="00595B99" w:rsidRDefault="001B0843" w:rsidP="001B0843">
      <w:p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lastRenderedPageBreak/>
        <w:t>世界第一座國家妓院</w:t>
      </w:r>
    </w:p>
    <w:p w:rsidR="001B0843" w:rsidRPr="00595B99" w:rsidRDefault="001B0843" w:rsidP="001B0843">
      <w:p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http://www.zwbk.org/MyLemmaShow.aspx?zh=zh-tw&amp;lid=93527</w:t>
      </w:r>
    </w:p>
    <w:p w:rsidR="00D66BC9" w:rsidRPr="00595B99" w:rsidRDefault="001B0843" w:rsidP="0086296B">
      <w:pPr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 w:hint="eastAsia"/>
          <w:szCs w:val="24"/>
        </w:rPr>
        <w:t>梁紅玉</w:t>
      </w:r>
    </w:p>
    <w:sectPr w:rsidR="00D66BC9" w:rsidRPr="00595B99">
      <w:footerReference w:type="default" r:id="rId3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7D" w:rsidRDefault="0036217D" w:rsidP="007D7283">
      <w:r>
        <w:separator/>
      </w:r>
    </w:p>
  </w:endnote>
  <w:endnote w:type="continuationSeparator" w:id="0">
    <w:p w:rsidR="0036217D" w:rsidRDefault="0036217D" w:rsidP="007D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766837"/>
      <w:docPartObj>
        <w:docPartGallery w:val="Page Numbers (Bottom of Page)"/>
        <w:docPartUnique/>
      </w:docPartObj>
    </w:sdtPr>
    <w:sdtEndPr/>
    <w:sdtContent>
      <w:p w:rsidR="007D7283" w:rsidRDefault="007D72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052" w:rsidRPr="00F94052">
          <w:rPr>
            <w:noProof/>
            <w:lang w:val="zh-TW"/>
          </w:rPr>
          <w:t>1</w:t>
        </w:r>
        <w:r>
          <w:fldChar w:fldCharType="end"/>
        </w:r>
      </w:p>
    </w:sdtContent>
  </w:sdt>
  <w:p w:rsidR="007D7283" w:rsidRDefault="007D72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7D" w:rsidRDefault="0036217D" w:rsidP="007D7283">
      <w:r>
        <w:separator/>
      </w:r>
    </w:p>
  </w:footnote>
  <w:footnote w:type="continuationSeparator" w:id="0">
    <w:p w:rsidR="0036217D" w:rsidRDefault="0036217D" w:rsidP="007D7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234"/>
    <w:multiLevelType w:val="hybridMultilevel"/>
    <w:tmpl w:val="39B06ECA"/>
    <w:lvl w:ilvl="0" w:tplc="EF4AB1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F53E50"/>
    <w:multiLevelType w:val="hybridMultilevel"/>
    <w:tmpl w:val="9D787872"/>
    <w:lvl w:ilvl="0" w:tplc="442EE58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DCBA5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A6FD5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B631C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E846D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06F69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CA80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BE576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02662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EC2246"/>
    <w:multiLevelType w:val="hybridMultilevel"/>
    <w:tmpl w:val="6DE2FFF8"/>
    <w:lvl w:ilvl="0" w:tplc="E29650B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1157C92"/>
    <w:multiLevelType w:val="hybridMultilevel"/>
    <w:tmpl w:val="81DA0FBC"/>
    <w:lvl w:ilvl="0" w:tplc="092660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32BBA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C89BD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4D5F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441F4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BE2D6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1E3AE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87FD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50BFB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F2556B"/>
    <w:multiLevelType w:val="hybridMultilevel"/>
    <w:tmpl w:val="79AC3AD8"/>
    <w:lvl w:ilvl="0" w:tplc="C88A0D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5683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467E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630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0A59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C48B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D06D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2C84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98C0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BF546D"/>
    <w:multiLevelType w:val="hybridMultilevel"/>
    <w:tmpl w:val="5DDAF75C"/>
    <w:lvl w:ilvl="0" w:tplc="2DFCAC9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2809E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8C32C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68FBF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8C74D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76ACB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F81C0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E0C92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D0BEE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581ED0"/>
    <w:multiLevelType w:val="hybridMultilevel"/>
    <w:tmpl w:val="A5B226B4"/>
    <w:lvl w:ilvl="0" w:tplc="3D2ABEA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FC551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26B76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2F2D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6874C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A4CD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50762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CE1B6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A6CAD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74141E"/>
    <w:multiLevelType w:val="hybridMultilevel"/>
    <w:tmpl w:val="E80A452E"/>
    <w:lvl w:ilvl="0" w:tplc="65E4519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BC14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BADC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22786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58372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068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AF2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A19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5070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BE703B"/>
    <w:multiLevelType w:val="hybridMultilevel"/>
    <w:tmpl w:val="884AEBF0"/>
    <w:lvl w:ilvl="0" w:tplc="3C34EDEE">
      <w:start w:val="1"/>
      <w:numFmt w:val="bullet"/>
      <w:lvlText w:val="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C5855CD"/>
    <w:multiLevelType w:val="hybridMultilevel"/>
    <w:tmpl w:val="A1445B3C"/>
    <w:lvl w:ilvl="0" w:tplc="9C2E353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1416C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9C985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C4AB6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3E3CA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5A224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E980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4A9F2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A3F6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643E08"/>
    <w:multiLevelType w:val="hybridMultilevel"/>
    <w:tmpl w:val="0A02563A"/>
    <w:lvl w:ilvl="0" w:tplc="3C34EDEE">
      <w:start w:val="1"/>
      <w:numFmt w:val="bullet"/>
      <w:lvlText w:val="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2BC1EBB"/>
    <w:multiLevelType w:val="hybridMultilevel"/>
    <w:tmpl w:val="78780130"/>
    <w:lvl w:ilvl="0" w:tplc="E29650B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54E3B9A"/>
    <w:multiLevelType w:val="hybridMultilevel"/>
    <w:tmpl w:val="A7FC00F2"/>
    <w:lvl w:ilvl="0" w:tplc="951E206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6AD216">
      <w:start w:val="4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FA03D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94704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BC22A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AA525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FE293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293E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0A8EA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0124F7"/>
    <w:multiLevelType w:val="hybridMultilevel"/>
    <w:tmpl w:val="9BDCECA6"/>
    <w:lvl w:ilvl="0" w:tplc="5D34145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BE0C1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247F9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767A0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1CED0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C734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3A35B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D0A82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9ADCE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167789"/>
    <w:multiLevelType w:val="hybridMultilevel"/>
    <w:tmpl w:val="F0E8810E"/>
    <w:lvl w:ilvl="0" w:tplc="D1460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FE909CF"/>
    <w:multiLevelType w:val="hybridMultilevel"/>
    <w:tmpl w:val="06229052"/>
    <w:lvl w:ilvl="0" w:tplc="446422B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F2F06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68462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E41F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EA214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A093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6548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D68E9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7AD9C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1728F2"/>
    <w:multiLevelType w:val="hybridMultilevel"/>
    <w:tmpl w:val="0B22762A"/>
    <w:lvl w:ilvl="0" w:tplc="64383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2421463"/>
    <w:multiLevelType w:val="hybridMultilevel"/>
    <w:tmpl w:val="BA8C30B0"/>
    <w:lvl w:ilvl="0" w:tplc="5F2817D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16072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87E4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4E6B3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615F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8013A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70CBD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90846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F2670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593081"/>
    <w:multiLevelType w:val="hybridMultilevel"/>
    <w:tmpl w:val="FE767B48"/>
    <w:lvl w:ilvl="0" w:tplc="05B2C21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60ADB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9E7E1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60BE8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5C251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E2BC4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E371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E9D6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9E409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D14C3D"/>
    <w:multiLevelType w:val="hybridMultilevel"/>
    <w:tmpl w:val="1D0249F4"/>
    <w:lvl w:ilvl="0" w:tplc="626EAB0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42E81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707B5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EEA65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28003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C97A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A812D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10308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668B7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3B783F"/>
    <w:multiLevelType w:val="hybridMultilevel"/>
    <w:tmpl w:val="95486E1C"/>
    <w:lvl w:ilvl="0" w:tplc="95B6FD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42EF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661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E47F7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A22C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E83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E15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0AEE8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22BA3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BC0FFB"/>
    <w:multiLevelType w:val="hybridMultilevel"/>
    <w:tmpl w:val="634237DA"/>
    <w:lvl w:ilvl="0" w:tplc="22348ED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EC89F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4002F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DE854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1E428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DE13B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FCF6A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26059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20A2F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7D6224"/>
    <w:multiLevelType w:val="hybridMultilevel"/>
    <w:tmpl w:val="A4829CD4"/>
    <w:lvl w:ilvl="0" w:tplc="1D8CDAA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68901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FE4DA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AE741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6E15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249AE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6265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65E4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0A85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D80EB2"/>
    <w:multiLevelType w:val="hybridMultilevel"/>
    <w:tmpl w:val="CDD86C14"/>
    <w:lvl w:ilvl="0" w:tplc="A65CC4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B279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849A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C08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E8FB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9EB5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CE29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9C07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422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5F584B"/>
    <w:multiLevelType w:val="hybridMultilevel"/>
    <w:tmpl w:val="E0BC10A2"/>
    <w:lvl w:ilvl="0" w:tplc="5ADE57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F0AB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34CC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E436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64B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CB2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475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E4E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3039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FC5B12"/>
    <w:multiLevelType w:val="hybridMultilevel"/>
    <w:tmpl w:val="10387AE8"/>
    <w:lvl w:ilvl="0" w:tplc="76DC446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5C9E0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70508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6925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7A9EF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E8E4C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8017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E4391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F69B1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084108"/>
    <w:multiLevelType w:val="hybridMultilevel"/>
    <w:tmpl w:val="23502674"/>
    <w:lvl w:ilvl="0" w:tplc="B866AE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822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782F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AAFD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C41E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7033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AE23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0036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A89A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51046A"/>
    <w:multiLevelType w:val="hybridMultilevel"/>
    <w:tmpl w:val="EC24BBAC"/>
    <w:lvl w:ilvl="0" w:tplc="3E40AB9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6220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4EFE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A2296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34AE7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58FD2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E0324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E642A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E4797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E4069C"/>
    <w:multiLevelType w:val="hybridMultilevel"/>
    <w:tmpl w:val="9BB26C62"/>
    <w:lvl w:ilvl="0" w:tplc="84A066F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C94F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64406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A1FA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268A0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EAA8B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2B49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F63F4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45B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190DC6"/>
    <w:multiLevelType w:val="hybridMultilevel"/>
    <w:tmpl w:val="EC9013AA"/>
    <w:lvl w:ilvl="0" w:tplc="571E8A10">
      <w:start w:val="2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0">
    <w:nsid w:val="6F6829FE"/>
    <w:multiLevelType w:val="hybridMultilevel"/>
    <w:tmpl w:val="5E765F54"/>
    <w:lvl w:ilvl="0" w:tplc="80BAD5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DAD3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E002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290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686F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6EF0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0EE5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CED7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77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997E2C"/>
    <w:multiLevelType w:val="hybridMultilevel"/>
    <w:tmpl w:val="50424CAC"/>
    <w:lvl w:ilvl="0" w:tplc="F75ACF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A838E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5404B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CEC25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CAC01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285D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D0E49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1A8F1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BC4E3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620FC5"/>
    <w:multiLevelType w:val="hybridMultilevel"/>
    <w:tmpl w:val="5BC28A06"/>
    <w:lvl w:ilvl="0" w:tplc="6D326E4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823FD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7CFCC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E2D5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48BAF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8A974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A0A28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103A0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9020B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262F71"/>
    <w:multiLevelType w:val="hybridMultilevel"/>
    <w:tmpl w:val="6B5ADD60"/>
    <w:lvl w:ilvl="0" w:tplc="3C34EDE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7ADFE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047F0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CA0E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E06AC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DA5E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864E5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F6596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20D7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13"/>
  </w:num>
  <w:num w:numId="8">
    <w:abstractNumId w:val="10"/>
  </w:num>
  <w:num w:numId="9">
    <w:abstractNumId w:val="1"/>
  </w:num>
  <w:num w:numId="10">
    <w:abstractNumId w:val="8"/>
  </w:num>
  <w:num w:numId="11">
    <w:abstractNumId w:val="19"/>
  </w:num>
  <w:num w:numId="12">
    <w:abstractNumId w:val="32"/>
  </w:num>
  <w:num w:numId="13">
    <w:abstractNumId w:val="20"/>
  </w:num>
  <w:num w:numId="14">
    <w:abstractNumId w:val="17"/>
  </w:num>
  <w:num w:numId="15">
    <w:abstractNumId w:val="18"/>
  </w:num>
  <w:num w:numId="16">
    <w:abstractNumId w:val="21"/>
  </w:num>
  <w:num w:numId="17">
    <w:abstractNumId w:val="6"/>
  </w:num>
  <w:num w:numId="18">
    <w:abstractNumId w:val="27"/>
  </w:num>
  <w:num w:numId="19">
    <w:abstractNumId w:val="29"/>
  </w:num>
  <w:num w:numId="20">
    <w:abstractNumId w:val="2"/>
  </w:num>
  <w:num w:numId="21">
    <w:abstractNumId w:val="11"/>
  </w:num>
  <w:num w:numId="22">
    <w:abstractNumId w:val="14"/>
  </w:num>
  <w:num w:numId="23">
    <w:abstractNumId w:val="0"/>
  </w:num>
  <w:num w:numId="24">
    <w:abstractNumId w:val="16"/>
  </w:num>
  <w:num w:numId="25">
    <w:abstractNumId w:val="23"/>
  </w:num>
  <w:num w:numId="26">
    <w:abstractNumId w:val="30"/>
  </w:num>
  <w:num w:numId="27">
    <w:abstractNumId w:val="26"/>
  </w:num>
  <w:num w:numId="28">
    <w:abstractNumId w:val="24"/>
  </w:num>
  <w:num w:numId="29">
    <w:abstractNumId w:val="15"/>
  </w:num>
  <w:num w:numId="30">
    <w:abstractNumId w:val="31"/>
  </w:num>
  <w:num w:numId="31">
    <w:abstractNumId w:val="22"/>
  </w:num>
  <w:num w:numId="32">
    <w:abstractNumId w:val="12"/>
  </w:num>
  <w:num w:numId="33">
    <w:abstractNumId w:val="25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53"/>
    <w:rsid w:val="00031C32"/>
    <w:rsid w:val="00066BE2"/>
    <w:rsid w:val="0014401E"/>
    <w:rsid w:val="001A1A95"/>
    <w:rsid w:val="001A3694"/>
    <w:rsid w:val="001B0843"/>
    <w:rsid w:val="001D594F"/>
    <w:rsid w:val="001D6AD2"/>
    <w:rsid w:val="001E10CD"/>
    <w:rsid w:val="0020574A"/>
    <w:rsid w:val="00214A6B"/>
    <w:rsid w:val="002B3573"/>
    <w:rsid w:val="002C7E68"/>
    <w:rsid w:val="002E07EE"/>
    <w:rsid w:val="00303778"/>
    <w:rsid w:val="00345B0A"/>
    <w:rsid w:val="0036113E"/>
    <w:rsid w:val="0036217D"/>
    <w:rsid w:val="003823E3"/>
    <w:rsid w:val="00383E80"/>
    <w:rsid w:val="00384FE3"/>
    <w:rsid w:val="003911AC"/>
    <w:rsid w:val="003A683E"/>
    <w:rsid w:val="003D348F"/>
    <w:rsid w:val="00404EDE"/>
    <w:rsid w:val="0042122A"/>
    <w:rsid w:val="00425638"/>
    <w:rsid w:val="00444C73"/>
    <w:rsid w:val="004A1381"/>
    <w:rsid w:val="004A4E6D"/>
    <w:rsid w:val="004B4F7D"/>
    <w:rsid w:val="004E270A"/>
    <w:rsid w:val="00511CDF"/>
    <w:rsid w:val="00516483"/>
    <w:rsid w:val="0054349B"/>
    <w:rsid w:val="00585AE2"/>
    <w:rsid w:val="00585B30"/>
    <w:rsid w:val="00592F9A"/>
    <w:rsid w:val="00595B99"/>
    <w:rsid w:val="005A3A30"/>
    <w:rsid w:val="005A6F31"/>
    <w:rsid w:val="005C73EF"/>
    <w:rsid w:val="00630388"/>
    <w:rsid w:val="00635505"/>
    <w:rsid w:val="00693C2C"/>
    <w:rsid w:val="006B405B"/>
    <w:rsid w:val="006F4853"/>
    <w:rsid w:val="00750E29"/>
    <w:rsid w:val="007618E2"/>
    <w:rsid w:val="007657FD"/>
    <w:rsid w:val="007745C8"/>
    <w:rsid w:val="007A096B"/>
    <w:rsid w:val="007D7283"/>
    <w:rsid w:val="0086141E"/>
    <w:rsid w:val="0086296B"/>
    <w:rsid w:val="00880A76"/>
    <w:rsid w:val="008826FE"/>
    <w:rsid w:val="008D3AF5"/>
    <w:rsid w:val="00904335"/>
    <w:rsid w:val="0092062E"/>
    <w:rsid w:val="00947F0B"/>
    <w:rsid w:val="009539C4"/>
    <w:rsid w:val="00967BA6"/>
    <w:rsid w:val="00986174"/>
    <w:rsid w:val="009861D4"/>
    <w:rsid w:val="009B1C66"/>
    <w:rsid w:val="009B5291"/>
    <w:rsid w:val="009C2BB1"/>
    <w:rsid w:val="009C4426"/>
    <w:rsid w:val="009D2C21"/>
    <w:rsid w:val="009E0231"/>
    <w:rsid w:val="009E4D35"/>
    <w:rsid w:val="009F425D"/>
    <w:rsid w:val="00A04AE1"/>
    <w:rsid w:val="00A06A59"/>
    <w:rsid w:val="00A36307"/>
    <w:rsid w:val="00A467E3"/>
    <w:rsid w:val="00A74935"/>
    <w:rsid w:val="00AC4261"/>
    <w:rsid w:val="00AD352F"/>
    <w:rsid w:val="00AF5A41"/>
    <w:rsid w:val="00B011A4"/>
    <w:rsid w:val="00B3103D"/>
    <w:rsid w:val="00B45F70"/>
    <w:rsid w:val="00B47267"/>
    <w:rsid w:val="00B537E1"/>
    <w:rsid w:val="00B76C47"/>
    <w:rsid w:val="00B87044"/>
    <w:rsid w:val="00BB5441"/>
    <w:rsid w:val="00BD224C"/>
    <w:rsid w:val="00BF572F"/>
    <w:rsid w:val="00C02233"/>
    <w:rsid w:val="00C22DB5"/>
    <w:rsid w:val="00C72915"/>
    <w:rsid w:val="00C80B87"/>
    <w:rsid w:val="00CD7EDF"/>
    <w:rsid w:val="00CE408F"/>
    <w:rsid w:val="00CE6DD7"/>
    <w:rsid w:val="00D37A7E"/>
    <w:rsid w:val="00D56DEF"/>
    <w:rsid w:val="00D61012"/>
    <w:rsid w:val="00D66BC9"/>
    <w:rsid w:val="00D8273E"/>
    <w:rsid w:val="00E019EB"/>
    <w:rsid w:val="00E05320"/>
    <w:rsid w:val="00E34037"/>
    <w:rsid w:val="00E41210"/>
    <w:rsid w:val="00E8271F"/>
    <w:rsid w:val="00E86F48"/>
    <w:rsid w:val="00E949AA"/>
    <w:rsid w:val="00EC4848"/>
    <w:rsid w:val="00F16FB8"/>
    <w:rsid w:val="00F42BD4"/>
    <w:rsid w:val="00F55CDD"/>
    <w:rsid w:val="00F56F38"/>
    <w:rsid w:val="00F94052"/>
    <w:rsid w:val="00FB7964"/>
    <w:rsid w:val="00FD05C3"/>
    <w:rsid w:val="00FE60D5"/>
    <w:rsid w:val="00FE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28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340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4349B"/>
    <w:pPr>
      <w:ind w:leftChars="200" w:left="480"/>
    </w:pPr>
  </w:style>
  <w:style w:type="character" w:styleId="a6">
    <w:name w:val="Hyperlink"/>
    <w:basedOn w:val="a0"/>
    <w:uiPriority w:val="99"/>
    <w:unhideWhenUsed/>
    <w:rsid w:val="003A683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D7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D728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D7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D728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D728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TOC Heading"/>
    <w:basedOn w:val="1"/>
    <w:next w:val="a"/>
    <w:uiPriority w:val="39"/>
    <w:semiHidden/>
    <w:unhideWhenUsed/>
    <w:qFormat/>
    <w:rsid w:val="007D728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st">
    <w:name w:val="st"/>
    <w:basedOn w:val="a0"/>
    <w:rsid w:val="00B45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28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340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4349B"/>
    <w:pPr>
      <w:ind w:leftChars="200" w:left="480"/>
    </w:pPr>
  </w:style>
  <w:style w:type="character" w:styleId="a6">
    <w:name w:val="Hyperlink"/>
    <w:basedOn w:val="a0"/>
    <w:uiPriority w:val="99"/>
    <w:unhideWhenUsed/>
    <w:rsid w:val="003A683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D7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D728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D7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D728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D728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TOC Heading"/>
    <w:basedOn w:val="1"/>
    <w:next w:val="a"/>
    <w:uiPriority w:val="39"/>
    <w:semiHidden/>
    <w:unhideWhenUsed/>
    <w:qFormat/>
    <w:rsid w:val="007D728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st">
    <w:name w:val="st"/>
    <w:basedOn w:val="a0"/>
    <w:rsid w:val="00B45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63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6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76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7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8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106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3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8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581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7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64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2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8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85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3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1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1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55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8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5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04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1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70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8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3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6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7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25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9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46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6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0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09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01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6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70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91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98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5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3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95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1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003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94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8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3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image" Target="media/image5.jpe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://www.youtube.com/watch?v=b5LmTy6HU4g" TargetMode="Externa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image" Target="media/image4.jpg"/><Relationship Id="rId25" Type="http://schemas.openxmlformats.org/officeDocument/2006/relationships/image" Target="media/image11.jpeg"/><Relationship Id="rId33" Type="http://schemas.openxmlformats.org/officeDocument/2006/relationships/hyperlink" Target="http://www.youtube.com/watch?v=LOPaxRfJwcQ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image" Target="media/image7.jpe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image" Target="media/image10.jpeg"/><Relationship Id="rId32" Type="http://schemas.openxmlformats.org/officeDocument/2006/relationships/hyperlink" Target="http://www.youtube.com/watch?v=LOPaxRfJwcQ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image" Target="media/image9.png"/><Relationship Id="rId28" Type="http://schemas.openxmlformats.org/officeDocument/2006/relationships/image" Target="media/image14.jpeg"/><Relationship Id="rId36" Type="http://schemas.openxmlformats.org/officeDocument/2006/relationships/footer" Target="footer1.xml"/><Relationship Id="rId10" Type="http://schemas.openxmlformats.org/officeDocument/2006/relationships/image" Target="media/image2.jpg"/><Relationship Id="rId19" Type="http://schemas.openxmlformats.org/officeDocument/2006/relationships/image" Target="media/image6.jpeg"/><Relationship Id="rId31" Type="http://schemas.openxmlformats.org/officeDocument/2006/relationships/hyperlink" Target="http://www.youtube.com/watch?v=dR7J4XxSN6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diagramQuickStyle" Target="diagrams/quickStyle1.xml"/><Relationship Id="rId22" Type="http://schemas.microsoft.com/office/2007/relationships/hdphoto" Target="media/hdphoto1.wdp"/><Relationship Id="rId27" Type="http://schemas.openxmlformats.org/officeDocument/2006/relationships/image" Target="media/image13.png"/><Relationship Id="rId30" Type="http://schemas.openxmlformats.org/officeDocument/2006/relationships/hyperlink" Target="http://www.youtube.com/watch?v=dR7J4XxSN6A" TargetMode="External"/><Relationship Id="rId35" Type="http://schemas.openxmlformats.org/officeDocument/2006/relationships/hyperlink" Target="http://www.youtube.com/watch?v=KYZ_10NVSSA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754421-0A2B-48FF-9A16-3FE07448C8A2}" type="doc">
      <dgm:prSet loTypeId="urn:microsoft.com/office/officeart/2005/8/layout/radial1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A019398D-6BB5-4811-9A9C-342D1E6A0B97}">
      <dgm:prSet phldrT="[文字]"/>
      <dgm:spPr/>
      <dgm:t>
        <a:bodyPr/>
        <a:lstStyle/>
        <a:p>
          <a:r>
            <a:rPr lang="zh-TW" altLang="en-US" b="1" dirty="0" smtClean="0">
              <a:solidFill>
                <a:schemeClr val="tx1"/>
              </a:solidFill>
              <a:latin typeface="KaiTi" panose="02010609060101010101" pitchFamily="49" charset="-122"/>
              <a:ea typeface="KaiTi" panose="02010609060101010101" pitchFamily="49" charset="-122"/>
            </a:rPr>
            <a:t>社會角色</a:t>
          </a:r>
          <a:endParaRPr lang="zh-TW" altLang="en-US" b="1" dirty="0">
            <a:solidFill>
              <a:schemeClr val="tx1"/>
            </a:solidFill>
            <a:latin typeface="KaiTi" panose="02010609060101010101" pitchFamily="49" charset="-122"/>
            <a:ea typeface="KaiTi" panose="02010609060101010101" pitchFamily="49" charset="-122"/>
          </a:endParaRPr>
        </a:p>
      </dgm:t>
    </dgm:pt>
    <dgm:pt modelId="{391EA57D-8C0B-4534-B4CC-29535E2E5ED0}" type="parTrans" cxnId="{F485D18F-A4BE-440E-8156-50C2B958A9D5}">
      <dgm:prSet/>
      <dgm:spPr/>
      <dgm:t>
        <a:bodyPr/>
        <a:lstStyle/>
        <a:p>
          <a:endParaRPr lang="zh-TW" altLang="en-US"/>
        </a:p>
      </dgm:t>
    </dgm:pt>
    <dgm:pt modelId="{AA784338-81B0-42E7-AD50-D665A3AEA1F6}" type="sibTrans" cxnId="{F485D18F-A4BE-440E-8156-50C2B958A9D5}">
      <dgm:prSet/>
      <dgm:spPr/>
      <dgm:t>
        <a:bodyPr/>
        <a:lstStyle/>
        <a:p>
          <a:endParaRPr lang="zh-TW" altLang="en-US"/>
        </a:p>
      </dgm:t>
    </dgm:pt>
    <dgm:pt modelId="{C26525D3-B1BD-4046-B87A-F30844F4E85E}">
      <dgm:prSet phldrT="[文字]"/>
      <dgm:spPr/>
      <dgm:t>
        <a:bodyPr/>
        <a:lstStyle/>
        <a:p>
          <a:r>
            <a:rPr lang="zh-TW" altLang="en-US" b="1" dirty="0" smtClean="0">
              <a:solidFill>
                <a:schemeClr val="tx1"/>
              </a:solidFill>
              <a:latin typeface="KaiTi" panose="02010609060101010101" pitchFamily="49" charset="-122"/>
              <a:ea typeface="KaiTi" panose="02010609060101010101" pitchFamily="49" charset="-122"/>
            </a:rPr>
            <a:t>政治</a:t>
          </a:r>
          <a:endParaRPr lang="zh-TW" altLang="en-US" b="1" dirty="0">
            <a:solidFill>
              <a:schemeClr val="tx1"/>
            </a:solidFill>
            <a:latin typeface="KaiTi" panose="02010609060101010101" pitchFamily="49" charset="-122"/>
            <a:ea typeface="KaiTi" panose="02010609060101010101" pitchFamily="49" charset="-122"/>
          </a:endParaRPr>
        </a:p>
      </dgm:t>
    </dgm:pt>
    <dgm:pt modelId="{E330E671-D521-4E62-A5A9-864E09D18E94}" type="parTrans" cxnId="{DE39BD89-7128-4BA8-944A-98ABF02E4C22}">
      <dgm:prSet/>
      <dgm:spPr/>
      <dgm:t>
        <a:bodyPr/>
        <a:lstStyle/>
        <a:p>
          <a:endParaRPr lang="zh-TW" altLang="en-US">
            <a:latin typeface="KaiTi" panose="02010609060101010101" pitchFamily="49" charset="-122"/>
            <a:ea typeface="KaiTi" panose="02010609060101010101" pitchFamily="49" charset="-122"/>
          </a:endParaRPr>
        </a:p>
      </dgm:t>
    </dgm:pt>
    <dgm:pt modelId="{F5244DD6-5F1A-412C-830B-F4F73927046E}" type="sibTrans" cxnId="{DE39BD89-7128-4BA8-944A-98ABF02E4C22}">
      <dgm:prSet/>
      <dgm:spPr/>
      <dgm:t>
        <a:bodyPr/>
        <a:lstStyle/>
        <a:p>
          <a:endParaRPr lang="zh-TW" altLang="en-US"/>
        </a:p>
      </dgm:t>
    </dgm:pt>
    <dgm:pt modelId="{4E6F18D4-F7DF-402F-B8E4-2B49C21C0102}">
      <dgm:prSet phldrT="[文字]" custT="1"/>
      <dgm:spPr/>
      <dgm:t>
        <a:bodyPr/>
        <a:lstStyle/>
        <a:p>
          <a:pPr>
            <a:lnSpc>
              <a:spcPct val="100000"/>
            </a:lnSpc>
          </a:pPr>
          <a:r>
            <a:rPr lang="zh-TW" altLang="en-US" sz="2400" b="1" smtClean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KaiTi" panose="02010609060101010101" pitchFamily="49" charset="-122"/>
              <a:ea typeface="KaiTi" panose="02010609060101010101" pitchFamily="49" charset="-122"/>
            </a:rPr>
            <a:t>音樂</a:t>
          </a:r>
          <a:endParaRPr lang="en-US" altLang="zh-TW" sz="2400" b="1" dirty="0" smtClean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KaiTi" panose="02010609060101010101" pitchFamily="49" charset="-122"/>
            <a:ea typeface="KaiTi" panose="02010609060101010101" pitchFamily="49" charset="-122"/>
          </a:endParaRPr>
        </a:p>
        <a:p>
          <a:pPr>
            <a:lnSpc>
              <a:spcPct val="100000"/>
            </a:lnSpc>
          </a:pPr>
          <a:r>
            <a:rPr lang="zh-TW" altLang="en-US" sz="2400" b="1" dirty="0" smtClean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KaiTi" panose="02010609060101010101" pitchFamily="49" charset="-122"/>
              <a:ea typeface="KaiTi" panose="02010609060101010101" pitchFamily="49" charset="-122"/>
            </a:rPr>
            <a:t>歌舞</a:t>
          </a:r>
          <a:endParaRPr lang="zh-TW" altLang="en-US" sz="2400" b="1" dirty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KaiTi" panose="02010609060101010101" pitchFamily="49" charset="-122"/>
            <a:ea typeface="KaiTi" panose="02010609060101010101" pitchFamily="49" charset="-122"/>
          </a:endParaRPr>
        </a:p>
      </dgm:t>
    </dgm:pt>
    <dgm:pt modelId="{C61A03CF-48A0-42A0-8979-6CBC66A139BC}" type="parTrans" cxnId="{C5D598AC-2BCA-4600-9464-5711A6AC37CB}">
      <dgm:prSet/>
      <dgm:spPr/>
      <dgm:t>
        <a:bodyPr/>
        <a:lstStyle/>
        <a:p>
          <a:endParaRPr lang="zh-TW" altLang="en-US">
            <a:latin typeface="KaiTi" panose="02010609060101010101" pitchFamily="49" charset="-122"/>
            <a:ea typeface="KaiTi" panose="02010609060101010101" pitchFamily="49" charset="-122"/>
          </a:endParaRPr>
        </a:p>
      </dgm:t>
    </dgm:pt>
    <dgm:pt modelId="{E118B93F-3B39-4625-BAC4-3677F36BB184}" type="sibTrans" cxnId="{C5D598AC-2BCA-4600-9464-5711A6AC37CB}">
      <dgm:prSet/>
      <dgm:spPr/>
      <dgm:t>
        <a:bodyPr/>
        <a:lstStyle/>
        <a:p>
          <a:endParaRPr lang="zh-TW" altLang="en-US"/>
        </a:p>
      </dgm:t>
    </dgm:pt>
    <dgm:pt modelId="{C567C449-61F6-474B-9966-7E3292FFC8B4}">
      <dgm:prSet phldrT="[文字]"/>
      <dgm:spPr/>
      <dgm:t>
        <a:bodyPr/>
        <a:lstStyle/>
        <a:p>
          <a:r>
            <a:rPr lang="zh-TW" altLang="en-US" b="1" dirty="0" smtClean="0">
              <a:solidFill>
                <a:schemeClr val="tx1"/>
              </a:solidFill>
              <a:latin typeface="KaiTi" panose="02010609060101010101" pitchFamily="49" charset="-122"/>
              <a:ea typeface="KaiTi" panose="02010609060101010101" pitchFamily="49" charset="-122"/>
            </a:rPr>
            <a:t>文人及文學</a:t>
          </a:r>
          <a:endParaRPr lang="zh-TW" altLang="en-US" b="1" dirty="0">
            <a:solidFill>
              <a:schemeClr val="tx1"/>
            </a:solidFill>
            <a:latin typeface="KaiTi" panose="02010609060101010101" pitchFamily="49" charset="-122"/>
            <a:ea typeface="KaiTi" panose="02010609060101010101" pitchFamily="49" charset="-122"/>
          </a:endParaRPr>
        </a:p>
      </dgm:t>
    </dgm:pt>
    <dgm:pt modelId="{2B63C0EA-88C1-4D15-B99F-1DA119CE1C14}" type="parTrans" cxnId="{39E1C1AF-330D-4D2E-BB2A-3744CE5D9779}">
      <dgm:prSet/>
      <dgm:spPr/>
      <dgm:t>
        <a:bodyPr/>
        <a:lstStyle/>
        <a:p>
          <a:endParaRPr lang="zh-TW" altLang="en-US">
            <a:latin typeface="KaiTi" panose="02010609060101010101" pitchFamily="49" charset="-122"/>
            <a:ea typeface="KaiTi" panose="02010609060101010101" pitchFamily="49" charset="-122"/>
          </a:endParaRPr>
        </a:p>
      </dgm:t>
    </dgm:pt>
    <dgm:pt modelId="{F01C44DA-918F-41A2-8528-30549ED5BFD0}" type="sibTrans" cxnId="{39E1C1AF-330D-4D2E-BB2A-3744CE5D9779}">
      <dgm:prSet/>
      <dgm:spPr/>
      <dgm:t>
        <a:bodyPr/>
        <a:lstStyle/>
        <a:p>
          <a:endParaRPr lang="zh-TW" altLang="en-US"/>
        </a:p>
      </dgm:t>
    </dgm:pt>
    <dgm:pt modelId="{67ED8360-3505-4EDB-A9B7-B7BEB3C5962F}">
      <dgm:prSet phldrT="[文字]"/>
      <dgm:spPr/>
      <dgm:t>
        <a:bodyPr/>
        <a:lstStyle/>
        <a:p>
          <a:r>
            <a:rPr lang="zh-TW" altLang="en-US" b="1" dirty="0" smtClean="0">
              <a:solidFill>
                <a:schemeClr val="tx1"/>
              </a:solidFill>
              <a:latin typeface="KaiTi" panose="02010609060101010101" pitchFamily="49" charset="-122"/>
              <a:ea typeface="KaiTi" panose="02010609060101010101" pitchFamily="49" charset="-122"/>
            </a:rPr>
            <a:t>時尚</a:t>
          </a:r>
          <a:endParaRPr lang="zh-TW" altLang="en-US" b="1" dirty="0">
            <a:solidFill>
              <a:schemeClr val="tx1"/>
            </a:solidFill>
            <a:latin typeface="KaiTi" panose="02010609060101010101" pitchFamily="49" charset="-122"/>
            <a:ea typeface="KaiTi" panose="02010609060101010101" pitchFamily="49" charset="-122"/>
          </a:endParaRPr>
        </a:p>
      </dgm:t>
    </dgm:pt>
    <dgm:pt modelId="{DD27D1CB-4463-4BB9-8AD3-9A5CB3EB5F17}" type="sibTrans" cxnId="{53AAE7D8-EDBE-4A77-A5EF-BF8B3ABCEC9C}">
      <dgm:prSet/>
      <dgm:spPr/>
      <dgm:t>
        <a:bodyPr/>
        <a:lstStyle/>
        <a:p>
          <a:endParaRPr lang="zh-TW" altLang="en-US"/>
        </a:p>
      </dgm:t>
    </dgm:pt>
    <dgm:pt modelId="{433BD9C6-BB25-48F5-BF31-5765FC9DF1BA}" type="parTrans" cxnId="{53AAE7D8-EDBE-4A77-A5EF-BF8B3ABCEC9C}">
      <dgm:prSet/>
      <dgm:spPr/>
      <dgm:t>
        <a:bodyPr/>
        <a:lstStyle/>
        <a:p>
          <a:endParaRPr lang="zh-TW" altLang="en-US">
            <a:latin typeface="KaiTi" panose="02010609060101010101" pitchFamily="49" charset="-122"/>
            <a:ea typeface="KaiTi" panose="02010609060101010101" pitchFamily="49" charset="-122"/>
          </a:endParaRPr>
        </a:p>
      </dgm:t>
    </dgm:pt>
    <dgm:pt modelId="{50176476-8568-4F2E-AA30-FD9A61C56E39}" type="pres">
      <dgm:prSet presAssocID="{53754421-0A2B-48FF-9A16-3FE07448C8A2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B490E3F-60AF-4D2C-BFEA-D1E474FCB6F6}" type="pres">
      <dgm:prSet presAssocID="{A019398D-6BB5-4811-9A9C-342D1E6A0B97}" presName="centerShape" presStyleLbl="node0" presStyleIdx="0" presStyleCnt="1"/>
      <dgm:spPr/>
      <dgm:t>
        <a:bodyPr/>
        <a:lstStyle/>
        <a:p>
          <a:endParaRPr lang="zh-TW" altLang="en-US"/>
        </a:p>
      </dgm:t>
    </dgm:pt>
    <dgm:pt modelId="{1888B57E-272B-418A-8289-5735B2B2C54C}" type="pres">
      <dgm:prSet presAssocID="{433BD9C6-BB25-48F5-BF31-5765FC9DF1BA}" presName="Name9" presStyleLbl="parChTrans1D2" presStyleIdx="0" presStyleCnt="4"/>
      <dgm:spPr/>
      <dgm:t>
        <a:bodyPr/>
        <a:lstStyle/>
        <a:p>
          <a:endParaRPr lang="zh-TW" altLang="en-US"/>
        </a:p>
      </dgm:t>
    </dgm:pt>
    <dgm:pt modelId="{402D2331-7AF1-4C3C-B36F-B856B790C657}" type="pres">
      <dgm:prSet presAssocID="{433BD9C6-BB25-48F5-BF31-5765FC9DF1BA}" presName="connTx" presStyleLbl="parChTrans1D2" presStyleIdx="0" presStyleCnt="4"/>
      <dgm:spPr/>
      <dgm:t>
        <a:bodyPr/>
        <a:lstStyle/>
        <a:p>
          <a:endParaRPr lang="zh-TW" altLang="en-US"/>
        </a:p>
      </dgm:t>
    </dgm:pt>
    <dgm:pt modelId="{EBFE42E6-AF56-4595-86A1-CDE57E8DC30E}" type="pres">
      <dgm:prSet presAssocID="{67ED8360-3505-4EDB-A9B7-B7BEB3C5962F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9CC497-964F-431D-AFC0-DF078521DC16}" type="pres">
      <dgm:prSet presAssocID="{E330E671-D521-4E62-A5A9-864E09D18E94}" presName="Name9" presStyleLbl="parChTrans1D2" presStyleIdx="1" presStyleCnt="4"/>
      <dgm:spPr/>
      <dgm:t>
        <a:bodyPr/>
        <a:lstStyle/>
        <a:p>
          <a:endParaRPr lang="zh-TW" altLang="en-US"/>
        </a:p>
      </dgm:t>
    </dgm:pt>
    <dgm:pt modelId="{E78AB503-8306-4365-99A1-DD30B369B96D}" type="pres">
      <dgm:prSet presAssocID="{E330E671-D521-4E62-A5A9-864E09D18E94}" presName="connTx" presStyleLbl="parChTrans1D2" presStyleIdx="1" presStyleCnt="4"/>
      <dgm:spPr/>
      <dgm:t>
        <a:bodyPr/>
        <a:lstStyle/>
        <a:p>
          <a:endParaRPr lang="zh-TW" altLang="en-US"/>
        </a:p>
      </dgm:t>
    </dgm:pt>
    <dgm:pt modelId="{DBE52C8C-410C-498F-BD53-88018BF5F53C}" type="pres">
      <dgm:prSet presAssocID="{C26525D3-B1BD-4046-B87A-F30844F4E85E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D1C14FB-D2ED-4A47-AC19-35DE0D639999}" type="pres">
      <dgm:prSet presAssocID="{C61A03CF-48A0-42A0-8979-6CBC66A139BC}" presName="Name9" presStyleLbl="parChTrans1D2" presStyleIdx="2" presStyleCnt="4"/>
      <dgm:spPr/>
      <dgm:t>
        <a:bodyPr/>
        <a:lstStyle/>
        <a:p>
          <a:endParaRPr lang="zh-TW" altLang="en-US"/>
        </a:p>
      </dgm:t>
    </dgm:pt>
    <dgm:pt modelId="{0EA1E09F-7478-49DD-B018-B864FB78A284}" type="pres">
      <dgm:prSet presAssocID="{C61A03CF-48A0-42A0-8979-6CBC66A139BC}" presName="connTx" presStyleLbl="parChTrans1D2" presStyleIdx="2" presStyleCnt="4"/>
      <dgm:spPr/>
      <dgm:t>
        <a:bodyPr/>
        <a:lstStyle/>
        <a:p>
          <a:endParaRPr lang="zh-TW" altLang="en-US"/>
        </a:p>
      </dgm:t>
    </dgm:pt>
    <dgm:pt modelId="{9A2F8751-B728-40FA-8FF9-9F46723BB859}" type="pres">
      <dgm:prSet presAssocID="{4E6F18D4-F7DF-402F-B8E4-2B49C21C0102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B4C9FAB-BD52-41CA-A511-F3E514CADA16}" type="pres">
      <dgm:prSet presAssocID="{2B63C0EA-88C1-4D15-B99F-1DA119CE1C14}" presName="Name9" presStyleLbl="parChTrans1D2" presStyleIdx="3" presStyleCnt="4"/>
      <dgm:spPr/>
      <dgm:t>
        <a:bodyPr/>
        <a:lstStyle/>
        <a:p>
          <a:endParaRPr lang="zh-TW" altLang="en-US"/>
        </a:p>
      </dgm:t>
    </dgm:pt>
    <dgm:pt modelId="{1E974A37-171A-4527-A75B-52A036509954}" type="pres">
      <dgm:prSet presAssocID="{2B63C0EA-88C1-4D15-B99F-1DA119CE1C14}" presName="connTx" presStyleLbl="parChTrans1D2" presStyleIdx="3" presStyleCnt="4"/>
      <dgm:spPr/>
      <dgm:t>
        <a:bodyPr/>
        <a:lstStyle/>
        <a:p>
          <a:endParaRPr lang="zh-TW" altLang="en-US"/>
        </a:p>
      </dgm:t>
    </dgm:pt>
    <dgm:pt modelId="{6D3BCA64-D43B-4B99-95E4-F28B098747B5}" type="pres">
      <dgm:prSet presAssocID="{C567C449-61F6-474B-9966-7E3292FFC8B4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197DB36-0526-46F5-98A0-D8E42E4F8788}" type="presOf" srcId="{A019398D-6BB5-4811-9A9C-342D1E6A0B97}" destId="{EB490E3F-60AF-4D2C-BFEA-D1E474FCB6F6}" srcOrd="0" destOrd="0" presId="urn:microsoft.com/office/officeart/2005/8/layout/radial1"/>
    <dgm:cxn modelId="{C5D598AC-2BCA-4600-9464-5711A6AC37CB}" srcId="{A019398D-6BB5-4811-9A9C-342D1E6A0B97}" destId="{4E6F18D4-F7DF-402F-B8E4-2B49C21C0102}" srcOrd="2" destOrd="0" parTransId="{C61A03CF-48A0-42A0-8979-6CBC66A139BC}" sibTransId="{E118B93F-3B39-4625-BAC4-3677F36BB184}"/>
    <dgm:cxn modelId="{6F5F80D2-A24D-4E36-B55B-129B58564ACD}" type="presOf" srcId="{433BD9C6-BB25-48F5-BF31-5765FC9DF1BA}" destId="{402D2331-7AF1-4C3C-B36F-B856B790C657}" srcOrd="1" destOrd="0" presId="urn:microsoft.com/office/officeart/2005/8/layout/radial1"/>
    <dgm:cxn modelId="{7293263E-F1DC-40E5-918D-C516D6B874EC}" type="presOf" srcId="{53754421-0A2B-48FF-9A16-3FE07448C8A2}" destId="{50176476-8568-4F2E-AA30-FD9A61C56E39}" srcOrd="0" destOrd="0" presId="urn:microsoft.com/office/officeart/2005/8/layout/radial1"/>
    <dgm:cxn modelId="{BA151E64-C20E-4EB5-8511-B389D80F3CE9}" type="presOf" srcId="{2B63C0EA-88C1-4D15-B99F-1DA119CE1C14}" destId="{1E974A37-171A-4527-A75B-52A036509954}" srcOrd="1" destOrd="0" presId="urn:microsoft.com/office/officeart/2005/8/layout/radial1"/>
    <dgm:cxn modelId="{56FEBDEE-73C7-4D1E-BF29-98AE0A284662}" type="presOf" srcId="{2B63C0EA-88C1-4D15-B99F-1DA119CE1C14}" destId="{1B4C9FAB-BD52-41CA-A511-F3E514CADA16}" srcOrd="0" destOrd="0" presId="urn:microsoft.com/office/officeart/2005/8/layout/radial1"/>
    <dgm:cxn modelId="{DE39BD89-7128-4BA8-944A-98ABF02E4C22}" srcId="{A019398D-6BB5-4811-9A9C-342D1E6A0B97}" destId="{C26525D3-B1BD-4046-B87A-F30844F4E85E}" srcOrd="1" destOrd="0" parTransId="{E330E671-D521-4E62-A5A9-864E09D18E94}" sibTransId="{F5244DD6-5F1A-412C-830B-F4F73927046E}"/>
    <dgm:cxn modelId="{FA83E235-27AD-4CB9-B863-A5CF4950BD30}" type="presOf" srcId="{C567C449-61F6-474B-9966-7E3292FFC8B4}" destId="{6D3BCA64-D43B-4B99-95E4-F28B098747B5}" srcOrd="0" destOrd="0" presId="urn:microsoft.com/office/officeart/2005/8/layout/radial1"/>
    <dgm:cxn modelId="{A91D79F8-7707-4770-ADE4-1BBC06CDE303}" type="presOf" srcId="{C61A03CF-48A0-42A0-8979-6CBC66A139BC}" destId="{0EA1E09F-7478-49DD-B018-B864FB78A284}" srcOrd="1" destOrd="0" presId="urn:microsoft.com/office/officeart/2005/8/layout/radial1"/>
    <dgm:cxn modelId="{39E1C1AF-330D-4D2E-BB2A-3744CE5D9779}" srcId="{A019398D-6BB5-4811-9A9C-342D1E6A0B97}" destId="{C567C449-61F6-474B-9966-7E3292FFC8B4}" srcOrd="3" destOrd="0" parTransId="{2B63C0EA-88C1-4D15-B99F-1DA119CE1C14}" sibTransId="{F01C44DA-918F-41A2-8528-30549ED5BFD0}"/>
    <dgm:cxn modelId="{F485D18F-A4BE-440E-8156-50C2B958A9D5}" srcId="{53754421-0A2B-48FF-9A16-3FE07448C8A2}" destId="{A019398D-6BB5-4811-9A9C-342D1E6A0B97}" srcOrd="0" destOrd="0" parTransId="{391EA57D-8C0B-4534-B4CC-29535E2E5ED0}" sibTransId="{AA784338-81B0-42E7-AD50-D665A3AEA1F6}"/>
    <dgm:cxn modelId="{53AAE7D8-EDBE-4A77-A5EF-BF8B3ABCEC9C}" srcId="{A019398D-6BB5-4811-9A9C-342D1E6A0B97}" destId="{67ED8360-3505-4EDB-A9B7-B7BEB3C5962F}" srcOrd="0" destOrd="0" parTransId="{433BD9C6-BB25-48F5-BF31-5765FC9DF1BA}" sibTransId="{DD27D1CB-4463-4BB9-8AD3-9A5CB3EB5F17}"/>
    <dgm:cxn modelId="{248A1973-2224-4B31-8B4C-F18920529F42}" type="presOf" srcId="{67ED8360-3505-4EDB-A9B7-B7BEB3C5962F}" destId="{EBFE42E6-AF56-4595-86A1-CDE57E8DC30E}" srcOrd="0" destOrd="0" presId="urn:microsoft.com/office/officeart/2005/8/layout/radial1"/>
    <dgm:cxn modelId="{B55E0BDD-7B7F-464B-B45F-F2A4740543CA}" type="presOf" srcId="{433BD9C6-BB25-48F5-BF31-5765FC9DF1BA}" destId="{1888B57E-272B-418A-8289-5735B2B2C54C}" srcOrd="0" destOrd="0" presId="urn:microsoft.com/office/officeart/2005/8/layout/radial1"/>
    <dgm:cxn modelId="{96B462BF-A0C2-4D14-B0EB-802DE5F8126B}" type="presOf" srcId="{C61A03CF-48A0-42A0-8979-6CBC66A139BC}" destId="{9D1C14FB-D2ED-4A47-AC19-35DE0D639999}" srcOrd="0" destOrd="0" presId="urn:microsoft.com/office/officeart/2005/8/layout/radial1"/>
    <dgm:cxn modelId="{01C0A7D1-8C02-4DCD-A8E6-5D99A5DB9FBC}" type="presOf" srcId="{4E6F18D4-F7DF-402F-B8E4-2B49C21C0102}" destId="{9A2F8751-B728-40FA-8FF9-9F46723BB859}" srcOrd="0" destOrd="0" presId="urn:microsoft.com/office/officeart/2005/8/layout/radial1"/>
    <dgm:cxn modelId="{6F534705-FB6F-49C3-8191-07E39B14DACF}" type="presOf" srcId="{E330E671-D521-4E62-A5A9-864E09D18E94}" destId="{A19CC497-964F-431D-AFC0-DF078521DC16}" srcOrd="0" destOrd="0" presId="urn:microsoft.com/office/officeart/2005/8/layout/radial1"/>
    <dgm:cxn modelId="{178B6683-8D61-41DF-80F9-E17B8339C56F}" type="presOf" srcId="{E330E671-D521-4E62-A5A9-864E09D18E94}" destId="{E78AB503-8306-4365-99A1-DD30B369B96D}" srcOrd="1" destOrd="0" presId="urn:microsoft.com/office/officeart/2005/8/layout/radial1"/>
    <dgm:cxn modelId="{54013E10-E148-46A9-BF80-58749C39959A}" type="presOf" srcId="{C26525D3-B1BD-4046-B87A-F30844F4E85E}" destId="{DBE52C8C-410C-498F-BD53-88018BF5F53C}" srcOrd="0" destOrd="0" presId="urn:microsoft.com/office/officeart/2005/8/layout/radial1"/>
    <dgm:cxn modelId="{F3A6F433-707B-4598-9E63-78810EA853B3}" type="presParOf" srcId="{50176476-8568-4F2E-AA30-FD9A61C56E39}" destId="{EB490E3F-60AF-4D2C-BFEA-D1E474FCB6F6}" srcOrd="0" destOrd="0" presId="urn:microsoft.com/office/officeart/2005/8/layout/radial1"/>
    <dgm:cxn modelId="{F2487DA5-154D-4C5E-A26B-826A429ECE92}" type="presParOf" srcId="{50176476-8568-4F2E-AA30-FD9A61C56E39}" destId="{1888B57E-272B-418A-8289-5735B2B2C54C}" srcOrd="1" destOrd="0" presId="urn:microsoft.com/office/officeart/2005/8/layout/radial1"/>
    <dgm:cxn modelId="{6581BDC7-FF51-43FD-B11B-388F1723BC12}" type="presParOf" srcId="{1888B57E-272B-418A-8289-5735B2B2C54C}" destId="{402D2331-7AF1-4C3C-B36F-B856B790C657}" srcOrd="0" destOrd="0" presId="urn:microsoft.com/office/officeart/2005/8/layout/radial1"/>
    <dgm:cxn modelId="{E84F41CA-7E82-4DFD-ABB2-B4593E1BEE6B}" type="presParOf" srcId="{50176476-8568-4F2E-AA30-FD9A61C56E39}" destId="{EBFE42E6-AF56-4595-86A1-CDE57E8DC30E}" srcOrd="2" destOrd="0" presId="urn:microsoft.com/office/officeart/2005/8/layout/radial1"/>
    <dgm:cxn modelId="{E8B0DE9B-DA6D-4952-B410-590C3BFA5D9F}" type="presParOf" srcId="{50176476-8568-4F2E-AA30-FD9A61C56E39}" destId="{A19CC497-964F-431D-AFC0-DF078521DC16}" srcOrd="3" destOrd="0" presId="urn:microsoft.com/office/officeart/2005/8/layout/radial1"/>
    <dgm:cxn modelId="{0F07E42A-7651-4465-BC53-3963268FBDD8}" type="presParOf" srcId="{A19CC497-964F-431D-AFC0-DF078521DC16}" destId="{E78AB503-8306-4365-99A1-DD30B369B96D}" srcOrd="0" destOrd="0" presId="urn:microsoft.com/office/officeart/2005/8/layout/radial1"/>
    <dgm:cxn modelId="{71DE19E5-B8F2-4032-B4C3-072E6E4AE5D4}" type="presParOf" srcId="{50176476-8568-4F2E-AA30-FD9A61C56E39}" destId="{DBE52C8C-410C-498F-BD53-88018BF5F53C}" srcOrd="4" destOrd="0" presId="urn:microsoft.com/office/officeart/2005/8/layout/radial1"/>
    <dgm:cxn modelId="{8B554851-85F2-450F-A4D9-FD3E79078CD6}" type="presParOf" srcId="{50176476-8568-4F2E-AA30-FD9A61C56E39}" destId="{9D1C14FB-D2ED-4A47-AC19-35DE0D639999}" srcOrd="5" destOrd="0" presId="urn:microsoft.com/office/officeart/2005/8/layout/radial1"/>
    <dgm:cxn modelId="{12EE5AF9-421E-421F-851A-492DA15234AD}" type="presParOf" srcId="{9D1C14FB-D2ED-4A47-AC19-35DE0D639999}" destId="{0EA1E09F-7478-49DD-B018-B864FB78A284}" srcOrd="0" destOrd="0" presId="urn:microsoft.com/office/officeart/2005/8/layout/radial1"/>
    <dgm:cxn modelId="{83BC6D1E-0A67-4126-927E-8D7ED0F9207B}" type="presParOf" srcId="{50176476-8568-4F2E-AA30-FD9A61C56E39}" destId="{9A2F8751-B728-40FA-8FF9-9F46723BB859}" srcOrd="6" destOrd="0" presId="urn:microsoft.com/office/officeart/2005/8/layout/radial1"/>
    <dgm:cxn modelId="{40C77AE0-09FD-4BEF-B14C-3F95FAD5C041}" type="presParOf" srcId="{50176476-8568-4F2E-AA30-FD9A61C56E39}" destId="{1B4C9FAB-BD52-41CA-A511-F3E514CADA16}" srcOrd="7" destOrd="0" presId="urn:microsoft.com/office/officeart/2005/8/layout/radial1"/>
    <dgm:cxn modelId="{C927BA3B-7826-4875-8EF1-88096109DB21}" type="presParOf" srcId="{1B4C9FAB-BD52-41CA-A511-F3E514CADA16}" destId="{1E974A37-171A-4527-A75B-52A036509954}" srcOrd="0" destOrd="0" presId="urn:microsoft.com/office/officeart/2005/8/layout/radial1"/>
    <dgm:cxn modelId="{B27F1940-FD9E-4ABD-9ED9-824F8703AA71}" type="presParOf" srcId="{50176476-8568-4F2E-AA30-FD9A61C56E39}" destId="{6D3BCA64-D43B-4B99-95E4-F28B098747B5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490E3F-60AF-4D2C-BFEA-D1E474FCB6F6}">
      <dsp:nvSpPr>
        <dsp:cNvPr id="0" name=""/>
        <dsp:cNvSpPr/>
      </dsp:nvSpPr>
      <dsp:spPr>
        <a:xfrm>
          <a:off x="2165076" y="1242988"/>
          <a:ext cx="944156" cy="9441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b="1" kern="1200" dirty="0" smtClean="0">
              <a:solidFill>
                <a:schemeClr val="tx1"/>
              </a:solidFill>
              <a:latin typeface="KaiTi" panose="02010609060101010101" pitchFamily="49" charset="-122"/>
              <a:ea typeface="KaiTi" panose="02010609060101010101" pitchFamily="49" charset="-122"/>
            </a:rPr>
            <a:t>社會角色</a:t>
          </a:r>
          <a:endParaRPr lang="zh-TW" altLang="en-US" sz="2100" b="1" kern="1200" dirty="0">
            <a:solidFill>
              <a:schemeClr val="tx1"/>
            </a:solidFill>
            <a:latin typeface="KaiTi" panose="02010609060101010101" pitchFamily="49" charset="-122"/>
            <a:ea typeface="KaiTi" panose="02010609060101010101" pitchFamily="49" charset="-122"/>
          </a:endParaRPr>
        </a:p>
      </dsp:txBody>
      <dsp:txXfrm>
        <a:off x="2303344" y="1381256"/>
        <a:ext cx="667620" cy="667620"/>
      </dsp:txXfrm>
    </dsp:sp>
    <dsp:sp modelId="{1888B57E-272B-418A-8289-5735B2B2C54C}">
      <dsp:nvSpPr>
        <dsp:cNvPr id="0" name=""/>
        <dsp:cNvSpPr/>
      </dsp:nvSpPr>
      <dsp:spPr>
        <a:xfrm rot="16200000">
          <a:off x="2494801" y="1084523"/>
          <a:ext cx="284707" cy="32221"/>
        </a:xfrm>
        <a:custGeom>
          <a:avLst/>
          <a:gdLst/>
          <a:ahLst/>
          <a:cxnLst/>
          <a:rect l="0" t="0" r="0" b="0"/>
          <a:pathLst>
            <a:path>
              <a:moveTo>
                <a:pt x="0" y="16110"/>
              </a:moveTo>
              <a:lnTo>
                <a:pt x="284707" y="1611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latin typeface="KaiTi" panose="02010609060101010101" pitchFamily="49" charset="-122"/>
            <a:ea typeface="KaiTi" panose="02010609060101010101" pitchFamily="49" charset="-122"/>
          </a:endParaRPr>
        </a:p>
      </dsp:txBody>
      <dsp:txXfrm>
        <a:off x="2630037" y="1093516"/>
        <a:ext cx="14235" cy="14235"/>
      </dsp:txXfrm>
    </dsp:sp>
    <dsp:sp modelId="{EBFE42E6-AF56-4595-86A1-CDE57E8DC30E}">
      <dsp:nvSpPr>
        <dsp:cNvPr id="0" name=""/>
        <dsp:cNvSpPr/>
      </dsp:nvSpPr>
      <dsp:spPr>
        <a:xfrm>
          <a:off x="2165076" y="14124"/>
          <a:ext cx="944156" cy="944156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 dirty="0" smtClean="0">
              <a:solidFill>
                <a:schemeClr val="tx1"/>
              </a:solidFill>
              <a:latin typeface="KaiTi" panose="02010609060101010101" pitchFamily="49" charset="-122"/>
              <a:ea typeface="KaiTi" panose="02010609060101010101" pitchFamily="49" charset="-122"/>
            </a:rPr>
            <a:t>時尚</a:t>
          </a:r>
          <a:endParaRPr lang="zh-TW" altLang="en-US" sz="1600" b="1" kern="1200" dirty="0">
            <a:solidFill>
              <a:schemeClr val="tx1"/>
            </a:solidFill>
            <a:latin typeface="KaiTi" panose="02010609060101010101" pitchFamily="49" charset="-122"/>
            <a:ea typeface="KaiTi" panose="02010609060101010101" pitchFamily="49" charset="-122"/>
          </a:endParaRPr>
        </a:p>
      </dsp:txBody>
      <dsp:txXfrm>
        <a:off x="2303344" y="152392"/>
        <a:ext cx="667620" cy="667620"/>
      </dsp:txXfrm>
    </dsp:sp>
    <dsp:sp modelId="{A19CC497-964F-431D-AFC0-DF078521DC16}">
      <dsp:nvSpPr>
        <dsp:cNvPr id="0" name=""/>
        <dsp:cNvSpPr/>
      </dsp:nvSpPr>
      <dsp:spPr>
        <a:xfrm>
          <a:off x="3109233" y="1698955"/>
          <a:ext cx="284707" cy="32221"/>
        </a:xfrm>
        <a:custGeom>
          <a:avLst/>
          <a:gdLst/>
          <a:ahLst/>
          <a:cxnLst/>
          <a:rect l="0" t="0" r="0" b="0"/>
          <a:pathLst>
            <a:path>
              <a:moveTo>
                <a:pt x="0" y="16110"/>
              </a:moveTo>
              <a:lnTo>
                <a:pt x="284707" y="1611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latin typeface="KaiTi" panose="02010609060101010101" pitchFamily="49" charset="-122"/>
            <a:ea typeface="KaiTi" panose="02010609060101010101" pitchFamily="49" charset="-122"/>
          </a:endParaRPr>
        </a:p>
      </dsp:txBody>
      <dsp:txXfrm>
        <a:off x="3244469" y="1707948"/>
        <a:ext cx="14235" cy="14235"/>
      </dsp:txXfrm>
    </dsp:sp>
    <dsp:sp modelId="{DBE52C8C-410C-498F-BD53-88018BF5F53C}">
      <dsp:nvSpPr>
        <dsp:cNvPr id="0" name=""/>
        <dsp:cNvSpPr/>
      </dsp:nvSpPr>
      <dsp:spPr>
        <a:xfrm>
          <a:off x="3393941" y="1242988"/>
          <a:ext cx="944156" cy="944156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 dirty="0" smtClean="0">
              <a:solidFill>
                <a:schemeClr val="tx1"/>
              </a:solidFill>
              <a:latin typeface="KaiTi" panose="02010609060101010101" pitchFamily="49" charset="-122"/>
              <a:ea typeface="KaiTi" panose="02010609060101010101" pitchFamily="49" charset="-122"/>
            </a:rPr>
            <a:t>政治</a:t>
          </a:r>
          <a:endParaRPr lang="zh-TW" altLang="en-US" sz="1600" b="1" kern="1200" dirty="0">
            <a:solidFill>
              <a:schemeClr val="tx1"/>
            </a:solidFill>
            <a:latin typeface="KaiTi" panose="02010609060101010101" pitchFamily="49" charset="-122"/>
            <a:ea typeface="KaiTi" panose="02010609060101010101" pitchFamily="49" charset="-122"/>
          </a:endParaRPr>
        </a:p>
      </dsp:txBody>
      <dsp:txXfrm>
        <a:off x="3532209" y="1381256"/>
        <a:ext cx="667620" cy="667620"/>
      </dsp:txXfrm>
    </dsp:sp>
    <dsp:sp modelId="{9D1C14FB-D2ED-4A47-AC19-35DE0D639999}">
      <dsp:nvSpPr>
        <dsp:cNvPr id="0" name=""/>
        <dsp:cNvSpPr/>
      </dsp:nvSpPr>
      <dsp:spPr>
        <a:xfrm rot="5400000">
          <a:off x="2494801" y="2313387"/>
          <a:ext cx="284707" cy="32221"/>
        </a:xfrm>
        <a:custGeom>
          <a:avLst/>
          <a:gdLst/>
          <a:ahLst/>
          <a:cxnLst/>
          <a:rect l="0" t="0" r="0" b="0"/>
          <a:pathLst>
            <a:path>
              <a:moveTo>
                <a:pt x="0" y="16110"/>
              </a:moveTo>
              <a:lnTo>
                <a:pt x="284707" y="1611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latin typeface="KaiTi" panose="02010609060101010101" pitchFamily="49" charset="-122"/>
            <a:ea typeface="KaiTi" panose="02010609060101010101" pitchFamily="49" charset="-122"/>
          </a:endParaRPr>
        </a:p>
      </dsp:txBody>
      <dsp:txXfrm>
        <a:off x="2630037" y="2322380"/>
        <a:ext cx="14235" cy="14235"/>
      </dsp:txXfrm>
    </dsp:sp>
    <dsp:sp modelId="{9A2F8751-B728-40FA-8FF9-9F46723BB859}">
      <dsp:nvSpPr>
        <dsp:cNvPr id="0" name=""/>
        <dsp:cNvSpPr/>
      </dsp:nvSpPr>
      <dsp:spPr>
        <a:xfrm>
          <a:off x="2165076" y="2471852"/>
          <a:ext cx="944156" cy="944156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1" kern="1200" smtClean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KaiTi" panose="02010609060101010101" pitchFamily="49" charset="-122"/>
              <a:ea typeface="KaiTi" panose="02010609060101010101" pitchFamily="49" charset="-122"/>
            </a:rPr>
            <a:t>音樂</a:t>
          </a:r>
          <a:endParaRPr lang="en-US" altLang="zh-TW" sz="2400" b="1" kern="1200" dirty="0" smtClean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KaiTi" panose="02010609060101010101" pitchFamily="49" charset="-122"/>
            <a:ea typeface="KaiTi" panose="02010609060101010101" pitchFamily="49" charset="-122"/>
          </a:endParaRPr>
        </a:p>
        <a:p>
          <a:pPr lvl="0" algn="ctr" defTabSz="10668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1" kern="1200" dirty="0" smtClean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KaiTi" panose="02010609060101010101" pitchFamily="49" charset="-122"/>
              <a:ea typeface="KaiTi" panose="02010609060101010101" pitchFamily="49" charset="-122"/>
            </a:rPr>
            <a:t>歌舞</a:t>
          </a:r>
          <a:endParaRPr lang="zh-TW" altLang="en-US" sz="2400" b="1" kern="1200" dirty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KaiTi" panose="02010609060101010101" pitchFamily="49" charset="-122"/>
            <a:ea typeface="KaiTi" panose="02010609060101010101" pitchFamily="49" charset="-122"/>
          </a:endParaRPr>
        </a:p>
      </dsp:txBody>
      <dsp:txXfrm>
        <a:off x="2303344" y="2610120"/>
        <a:ext cx="667620" cy="667620"/>
      </dsp:txXfrm>
    </dsp:sp>
    <dsp:sp modelId="{1B4C9FAB-BD52-41CA-A511-F3E514CADA16}">
      <dsp:nvSpPr>
        <dsp:cNvPr id="0" name=""/>
        <dsp:cNvSpPr/>
      </dsp:nvSpPr>
      <dsp:spPr>
        <a:xfrm rot="10800000">
          <a:off x="1880368" y="1698955"/>
          <a:ext cx="284707" cy="32221"/>
        </a:xfrm>
        <a:custGeom>
          <a:avLst/>
          <a:gdLst/>
          <a:ahLst/>
          <a:cxnLst/>
          <a:rect l="0" t="0" r="0" b="0"/>
          <a:pathLst>
            <a:path>
              <a:moveTo>
                <a:pt x="0" y="16110"/>
              </a:moveTo>
              <a:lnTo>
                <a:pt x="284707" y="1611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latin typeface="KaiTi" panose="02010609060101010101" pitchFamily="49" charset="-122"/>
            <a:ea typeface="KaiTi" panose="02010609060101010101" pitchFamily="49" charset="-122"/>
          </a:endParaRPr>
        </a:p>
      </dsp:txBody>
      <dsp:txXfrm rot="10800000">
        <a:off x="2015605" y="1707948"/>
        <a:ext cx="14235" cy="14235"/>
      </dsp:txXfrm>
    </dsp:sp>
    <dsp:sp modelId="{6D3BCA64-D43B-4B99-95E4-F28B098747B5}">
      <dsp:nvSpPr>
        <dsp:cNvPr id="0" name=""/>
        <dsp:cNvSpPr/>
      </dsp:nvSpPr>
      <dsp:spPr>
        <a:xfrm>
          <a:off x="936212" y="1242988"/>
          <a:ext cx="944156" cy="944156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 dirty="0" smtClean="0">
              <a:solidFill>
                <a:schemeClr val="tx1"/>
              </a:solidFill>
              <a:latin typeface="KaiTi" panose="02010609060101010101" pitchFamily="49" charset="-122"/>
              <a:ea typeface="KaiTi" panose="02010609060101010101" pitchFamily="49" charset="-122"/>
            </a:rPr>
            <a:t>文人及文學</a:t>
          </a:r>
          <a:endParaRPr lang="zh-TW" altLang="en-US" sz="1600" b="1" kern="1200" dirty="0">
            <a:solidFill>
              <a:schemeClr val="tx1"/>
            </a:solidFill>
            <a:latin typeface="KaiTi" panose="02010609060101010101" pitchFamily="49" charset="-122"/>
            <a:ea typeface="KaiTi" panose="02010609060101010101" pitchFamily="49" charset="-122"/>
          </a:endParaRPr>
        </a:p>
      </dsp:txBody>
      <dsp:txXfrm>
        <a:off x="1074480" y="1381256"/>
        <a:ext cx="667620" cy="6676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821D8-EAD0-491F-8D86-DE02793A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1220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Toya Akira</dc:creator>
  <cp:lastModifiedBy>許紫芬</cp:lastModifiedBy>
  <cp:revision>2</cp:revision>
  <dcterms:created xsi:type="dcterms:W3CDTF">2014-01-13T05:21:00Z</dcterms:created>
  <dcterms:modified xsi:type="dcterms:W3CDTF">2014-01-13T05:21:00Z</dcterms:modified>
</cp:coreProperties>
</file>