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9C" w:rsidRDefault="00005B9C" w:rsidP="00FA40C4">
      <w:pPr>
        <w:jc w:val="both"/>
      </w:pPr>
    </w:p>
    <w:p w:rsidR="00CE20AB" w:rsidRPr="00E32758" w:rsidRDefault="00CE20AB" w:rsidP="00CE20AB">
      <w:r w:rsidRPr="00E32758">
        <w:rPr>
          <w:rFonts w:hint="eastAsia"/>
        </w:rPr>
        <w:t>一、課程目標</w:t>
      </w:r>
      <w:r w:rsidRPr="00E32758">
        <w:rPr>
          <w:rFonts w:hint="eastAsia"/>
        </w:rPr>
        <w:t>Course objectives:</w:t>
      </w:r>
    </w:p>
    <w:p w:rsidR="001B5A78" w:rsidRDefault="00D4466C" w:rsidP="004F39B2">
      <w:pPr>
        <w:jc w:val="both"/>
      </w:pPr>
      <w:r w:rsidRPr="00511AE3">
        <w:t xml:space="preserve">This </w:t>
      </w:r>
      <w:r w:rsidR="0011191E">
        <w:rPr>
          <w:rFonts w:hint="eastAsia"/>
        </w:rPr>
        <w:t xml:space="preserve">course </w:t>
      </w:r>
      <w:r w:rsidR="001B5A78">
        <w:rPr>
          <w:rFonts w:hint="eastAsia"/>
        </w:rPr>
        <w:t xml:space="preserve">focus on </w:t>
      </w:r>
      <w:r w:rsidR="0011191E">
        <w:rPr>
          <w:rFonts w:hint="eastAsia"/>
        </w:rPr>
        <w:t>some selective top</w:t>
      </w:r>
      <w:r w:rsidR="001B5A78">
        <w:rPr>
          <w:rFonts w:hint="eastAsia"/>
        </w:rPr>
        <w:t xml:space="preserve">ics on microeconomics </w:t>
      </w:r>
      <w:r w:rsidR="0011191E">
        <w:rPr>
          <w:rFonts w:hint="eastAsia"/>
        </w:rPr>
        <w:t>in</w:t>
      </w:r>
      <w:r w:rsidR="001B5A78">
        <w:rPr>
          <w:rFonts w:hint="eastAsia"/>
        </w:rPr>
        <w:t xml:space="preserve">tended for third-year </w:t>
      </w:r>
      <w:r w:rsidR="00456651" w:rsidRPr="00511AE3">
        <w:t>students</w:t>
      </w:r>
      <w:r w:rsidR="005F399B">
        <w:t xml:space="preserve"> </w:t>
      </w:r>
      <w:r w:rsidR="001B5A78">
        <w:rPr>
          <w:rFonts w:hint="eastAsia"/>
        </w:rPr>
        <w:t>and above. B</w:t>
      </w:r>
      <w:r w:rsidR="00DF2A37">
        <w:t>uild</w:t>
      </w:r>
      <w:r w:rsidR="001B5A78">
        <w:rPr>
          <w:rFonts w:hint="eastAsia"/>
        </w:rPr>
        <w:t>ing upon</w:t>
      </w:r>
      <w:r w:rsidR="00DF2A37">
        <w:t xml:space="preserve"> the </w:t>
      </w:r>
      <w:r w:rsidR="007A6FE3">
        <w:t xml:space="preserve">concepts </w:t>
      </w:r>
      <w:r w:rsidR="001B5A78">
        <w:rPr>
          <w:rFonts w:hint="eastAsia"/>
        </w:rPr>
        <w:t xml:space="preserve">introduced in </w:t>
      </w:r>
      <w:r w:rsidR="007A6FE3">
        <w:t xml:space="preserve">the </w:t>
      </w:r>
      <w:r w:rsidR="001B5A78">
        <w:rPr>
          <w:rFonts w:hint="eastAsia"/>
        </w:rPr>
        <w:t>intermediary microeconomics, we will discuss some standard topics at an advanced level. More specifically, t</w:t>
      </w:r>
      <w:r w:rsidR="00B13369">
        <w:t xml:space="preserve">hroughout this course we will examine </w:t>
      </w:r>
      <w:r w:rsidR="00A92C33">
        <w:t>t</w:t>
      </w:r>
      <w:r w:rsidR="00B13369">
        <w:t xml:space="preserve">he </w:t>
      </w:r>
      <w:r w:rsidR="001B5A78">
        <w:rPr>
          <w:rFonts w:hint="eastAsia"/>
        </w:rPr>
        <w:t xml:space="preserve">following topics: </w:t>
      </w:r>
      <w:r w:rsidR="00E9402E">
        <w:rPr>
          <w:rFonts w:hint="eastAsia"/>
        </w:rPr>
        <w:t>mathematical methods for optimization, consumers</w:t>
      </w:r>
      <w:r w:rsidR="00E9402E">
        <w:t>’</w:t>
      </w:r>
      <w:r w:rsidR="00E9402E">
        <w:rPr>
          <w:rFonts w:hint="eastAsia"/>
        </w:rPr>
        <w:t xml:space="preserve"> optimization problem, producers</w:t>
      </w:r>
      <w:r w:rsidR="00E9402E">
        <w:t>’</w:t>
      </w:r>
      <w:r w:rsidR="00E9402E">
        <w:rPr>
          <w:rFonts w:hint="eastAsia"/>
        </w:rPr>
        <w:t xml:space="preserve"> optimization problem, game theory and its applications.</w:t>
      </w:r>
    </w:p>
    <w:p w:rsidR="001B5A78" w:rsidRDefault="001B5A78" w:rsidP="004F39B2">
      <w:pPr>
        <w:jc w:val="both"/>
      </w:pPr>
    </w:p>
    <w:p w:rsidR="00CE20AB" w:rsidRPr="00E32758" w:rsidRDefault="00CE20AB" w:rsidP="00CE20AB">
      <w:r w:rsidRPr="00E32758">
        <w:rPr>
          <w:rFonts w:hint="eastAsia"/>
        </w:rPr>
        <w:t>二、師生晤談時間及地點</w:t>
      </w:r>
      <w:r w:rsidRPr="00E32758">
        <w:rPr>
          <w:rFonts w:hint="eastAsia"/>
        </w:rPr>
        <w:t>Instructor office hours:</w:t>
      </w:r>
    </w:p>
    <w:p w:rsidR="00CE20AB" w:rsidRPr="00CB7652" w:rsidRDefault="00BB4082" w:rsidP="00CE20AB">
      <w:pPr>
        <w:adjustRightInd w:val="0"/>
        <w:spacing w:line="240" w:lineRule="atLeast"/>
        <w:textAlignment w:val="baseline"/>
        <w:rPr>
          <w:rFonts w:ascii="新細明體" w:hAnsi="新細明體"/>
        </w:rPr>
      </w:pPr>
      <w:r>
        <w:rPr>
          <w:rFonts w:ascii="新細明體" w:hAnsi="新細明體"/>
        </w:rPr>
        <w:t xml:space="preserve">Tuesdays </w:t>
      </w:r>
      <w:r w:rsidR="006E77D6">
        <w:rPr>
          <w:rFonts w:ascii="新細明體" w:hAnsi="新細明體" w:hint="eastAsia"/>
        </w:rPr>
        <w:t>4</w:t>
      </w:r>
      <w:r w:rsidR="006E77D6">
        <w:rPr>
          <w:rFonts w:ascii="新細明體" w:hAnsi="新細明體"/>
        </w:rPr>
        <w:t>-</w:t>
      </w:r>
      <w:r w:rsidR="006E77D6">
        <w:rPr>
          <w:rFonts w:ascii="新細明體" w:hAnsi="新細明體" w:hint="eastAsia"/>
        </w:rPr>
        <w:t>6</w:t>
      </w:r>
      <w:r w:rsidR="00CE20AB">
        <w:rPr>
          <w:rFonts w:ascii="新細明體" w:hAnsi="新細明體"/>
        </w:rPr>
        <w:t>pm</w:t>
      </w:r>
      <w:r w:rsidR="00CE20AB" w:rsidRPr="00CB7652">
        <w:rPr>
          <w:rFonts w:ascii="新細明體" w:hAnsi="新細明體" w:hint="eastAsia"/>
        </w:rPr>
        <w:t xml:space="preserve"> 管院</w:t>
      </w:r>
      <w:r w:rsidR="00CE20AB" w:rsidRPr="00CB7652">
        <w:rPr>
          <w:rFonts w:ascii="新細明體" w:hAnsi="新細明體"/>
        </w:rPr>
        <w:t>5103</w:t>
      </w:r>
      <w:r w:rsidR="00CE20AB" w:rsidRPr="00CB7652">
        <w:rPr>
          <w:rFonts w:ascii="新細明體" w:hAnsi="新細明體" w:hint="eastAsia"/>
        </w:rPr>
        <w:t>室</w:t>
      </w:r>
    </w:p>
    <w:p w:rsidR="00CE20AB" w:rsidRPr="00CB7652" w:rsidRDefault="00CE20AB" w:rsidP="00CE20AB">
      <w:pPr>
        <w:jc w:val="both"/>
        <w:rPr>
          <w:rFonts w:ascii="新細明體" w:hAnsi="新細明體"/>
        </w:rPr>
      </w:pPr>
      <w:r w:rsidRPr="00CB7652">
        <w:rPr>
          <w:rFonts w:ascii="新細明體" w:hAnsi="新細明體"/>
        </w:rPr>
        <w:t>Phone: 049-2910960 ext. 4619</w:t>
      </w:r>
    </w:p>
    <w:p w:rsidR="00CE20AB" w:rsidRPr="00CB7652" w:rsidRDefault="00CE20AB" w:rsidP="00CE20AB">
      <w:pPr>
        <w:jc w:val="both"/>
        <w:rPr>
          <w:rFonts w:ascii="新細明體" w:hAnsi="新細明體"/>
        </w:rPr>
      </w:pPr>
      <w:r w:rsidRPr="00CB7652">
        <w:rPr>
          <w:rFonts w:ascii="新細明體" w:hAnsi="新細明體"/>
        </w:rPr>
        <w:t xml:space="preserve">Email: </w:t>
      </w:r>
      <w:hyperlink r:id="rId9" w:history="1">
        <w:r w:rsidRPr="00CB7652">
          <w:rPr>
            <w:rStyle w:val="Hyperlink"/>
            <w:rFonts w:ascii="新細明體" w:hAnsi="新細明體"/>
          </w:rPr>
          <w:t>hhchiu@ncnu.edu.tw</w:t>
        </w:r>
      </w:hyperlink>
    </w:p>
    <w:p w:rsidR="00CE20AB" w:rsidRDefault="00CE20AB" w:rsidP="00F116FD">
      <w:pPr>
        <w:jc w:val="both"/>
      </w:pPr>
    </w:p>
    <w:p w:rsidR="00CE20AB" w:rsidRPr="00E32758" w:rsidRDefault="00CE20AB" w:rsidP="00CE20AB">
      <w:r w:rsidRPr="00E32758">
        <w:rPr>
          <w:rFonts w:hint="eastAsia"/>
        </w:rPr>
        <w:t>三、授課方式</w:t>
      </w:r>
      <w:r w:rsidRPr="00E32758">
        <w:rPr>
          <w:rFonts w:hint="eastAsia"/>
        </w:rPr>
        <w:t>Teaching approach:</w:t>
      </w:r>
    </w:p>
    <w:p w:rsidR="00CE20AB" w:rsidRDefault="00BB4082" w:rsidP="00F116FD">
      <w:pPr>
        <w:jc w:val="both"/>
      </w:pPr>
      <w:r>
        <w:t>Lectures and classroom discussions</w:t>
      </w:r>
    </w:p>
    <w:p w:rsidR="00401D25" w:rsidRDefault="00401D25" w:rsidP="00F116FD">
      <w:pPr>
        <w:jc w:val="both"/>
      </w:pPr>
    </w:p>
    <w:p w:rsidR="00CE20AB" w:rsidRPr="00E32758" w:rsidRDefault="00CE20AB" w:rsidP="00CE20AB">
      <w:r w:rsidRPr="00E32758">
        <w:rPr>
          <w:rFonts w:hint="eastAsia"/>
        </w:rPr>
        <w:t>四、評量方式</w:t>
      </w:r>
      <w:r w:rsidRPr="00E32758">
        <w:rPr>
          <w:rFonts w:hint="eastAsia"/>
        </w:rPr>
        <w:t>Grading criteria:</w:t>
      </w:r>
    </w:p>
    <w:p w:rsidR="00CE20AB" w:rsidRDefault="00CE20AB" w:rsidP="00CE20AB">
      <w:pPr>
        <w:rPr>
          <w:b/>
        </w:rPr>
      </w:pPr>
    </w:p>
    <w:p w:rsidR="00CE20AB" w:rsidRPr="00511AE3" w:rsidRDefault="000132B8" w:rsidP="00CE20AB">
      <w:pPr>
        <w:ind w:firstLineChars="200" w:firstLine="480"/>
      </w:pPr>
      <w:r>
        <w:rPr>
          <w:rFonts w:hint="eastAsia"/>
        </w:rPr>
        <w:t>Homework</w:t>
      </w:r>
      <w:r w:rsidR="00CE20AB">
        <w:t xml:space="preserve">   25 </w:t>
      </w:r>
      <w:r w:rsidR="00CE20AB" w:rsidRPr="00511AE3">
        <w:t>%</w:t>
      </w:r>
    </w:p>
    <w:p w:rsidR="00CE20AB" w:rsidRPr="00511AE3" w:rsidRDefault="00CE20AB" w:rsidP="00CE20AB">
      <w:pPr>
        <w:ind w:left="480"/>
      </w:pPr>
      <w:r w:rsidRPr="00511AE3">
        <w:t xml:space="preserve">Midterm </w:t>
      </w:r>
      <w:r>
        <w:t xml:space="preserve">    35 </w:t>
      </w:r>
      <w:r w:rsidRPr="00511AE3">
        <w:t>%</w:t>
      </w:r>
    </w:p>
    <w:p w:rsidR="00CE20AB" w:rsidRDefault="00CE20AB" w:rsidP="00CE20AB">
      <w:pPr>
        <w:ind w:left="480"/>
      </w:pPr>
      <w:r w:rsidRPr="00511AE3">
        <w:t xml:space="preserve">Final </w:t>
      </w:r>
      <w:r>
        <w:rPr>
          <w:rFonts w:hint="eastAsia"/>
        </w:rPr>
        <w:t xml:space="preserve">       </w:t>
      </w:r>
      <w:r>
        <w:t>40 %</w:t>
      </w:r>
    </w:p>
    <w:p w:rsidR="00CE20AB" w:rsidRDefault="00CE20AB" w:rsidP="00CE20AB"/>
    <w:p w:rsidR="00401D25" w:rsidRDefault="00401D25" w:rsidP="00CE20AB"/>
    <w:p w:rsidR="00CE20AB" w:rsidRPr="00E32758" w:rsidRDefault="00CE20AB" w:rsidP="00CE20AB">
      <w:r w:rsidRPr="00E32758">
        <w:rPr>
          <w:rFonts w:hint="eastAsia"/>
        </w:rPr>
        <w:t>五、參考書目</w:t>
      </w:r>
      <w:r w:rsidRPr="00E32758">
        <w:rPr>
          <w:rFonts w:hint="eastAsia"/>
        </w:rPr>
        <w:t>Textbook &amp; references:</w:t>
      </w:r>
    </w:p>
    <w:p w:rsidR="00CE20AB" w:rsidRPr="00184E74" w:rsidRDefault="00184E74" w:rsidP="00CE20AB">
      <w:r w:rsidRPr="00184E74">
        <w:rPr>
          <w:rFonts w:hint="eastAsia"/>
        </w:rPr>
        <w:t>（一）</w:t>
      </w:r>
      <w:r w:rsidRPr="00184E74">
        <w:rPr>
          <w:rFonts w:hint="eastAsia"/>
        </w:rPr>
        <w:t xml:space="preserve"> </w:t>
      </w:r>
      <w:r w:rsidRPr="00184E74">
        <w:rPr>
          <w:rFonts w:hint="eastAsia"/>
        </w:rPr>
        <w:t>教科書</w:t>
      </w:r>
      <w:r w:rsidR="00311817">
        <w:rPr>
          <w:rFonts w:hint="eastAsia"/>
        </w:rPr>
        <w:t xml:space="preserve"> N/A</w:t>
      </w:r>
    </w:p>
    <w:p w:rsidR="00CE20AB" w:rsidRPr="00A92C33" w:rsidRDefault="00CE20AB" w:rsidP="00CE20AB">
      <w:pPr>
        <w:jc w:val="both"/>
      </w:pPr>
    </w:p>
    <w:p w:rsidR="00CE20AB" w:rsidRPr="00184E74" w:rsidRDefault="00184E74" w:rsidP="00CE20AB">
      <w:r w:rsidRPr="00184E74">
        <w:rPr>
          <w:rFonts w:hint="eastAsia"/>
        </w:rPr>
        <w:t>（二）參考書</w:t>
      </w:r>
    </w:p>
    <w:p w:rsidR="003D52EE" w:rsidRDefault="003D52EE" w:rsidP="003D52EE">
      <w:pPr>
        <w:ind w:left="360" w:hanging="360"/>
        <w:jc w:val="both"/>
        <w:rPr>
          <w:rFonts w:hint="eastAsia"/>
          <w:bCs/>
        </w:rPr>
      </w:pPr>
      <w:r w:rsidRPr="003D52EE">
        <w:rPr>
          <w:bCs/>
        </w:rPr>
        <w:t>Chiang, A.C., and Wainwright, K. (2005) Fundamental Methods of Mathematical Economics, McGraw-Hill.</w:t>
      </w:r>
    </w:p>
    <w:p w:rsidR="003D52EE" w:rsidRDefault="003D52EE" w:rsidP="003D52EE">
      <w:pPr>
        <w:ind w:left="360" w:hanging="360"/>
        <w:jc w:val="both"/>
        <w:rPr>
          <w:rFonts w:hint="eastAsia"/>
          <w:bCs/>
        </w:rPr>
      </w:pPr>
    </w:p>
    <w:p w:rsidR="003D52EE" w:rsidRDefault="00B423AB" w:rsidP="003D52EE">
      <w:pPr>
        <w:ind w:left="360" w:hanging="360"/>
        <w:jc w:val="both"/>
        <w:rPr>
          <w:rFonts w:hint="eastAsia"/>
          <w:bCs/>
        </w:rPr>
      </w:pPr>
      <w:r w:rsidRPr="00B423AB">
        <w:rPr>
          <w:bCs/>
        </w:rPr>
        <w:t xml:space="preserve">Silberberg, E., &amp; Suen, W. C. (2001). </w:t>
      </w:r>
      <w:r w:rsidRPr="00B423AB">
        <w:rPr>
          <w:bCs/>
          <w:i/>
          <w:iCs/>
        </w:rPr>
        <w:t>The structure of economics: a mathematical analysis</w:t>
      </w:r>
      <w:r w:rsidRPr="00B423AB">
        <w:rPr>
          <w:bCs/>
        </w:rPr>
        <w:t>: McGraw-Hill.</w:t>
      </w:r>
    </w:p>
    <w:p w:rsidR="003D52EE" w:rsidRDefault="003D52EE" w:rsidP="003D52EE">
      <w:pPr>
        <w:ind w:left="360" w:hanging="360"/>
        <w:jc w:val="both"/>
        <w:rPr>
          <w:rFonts w:hint="eastAsia"/>
          <w:bCs/>
        </w:rPr>
      </w:pPr>
    </w:p>
    <w:p w:rsidR="0085323C" w:rsidRDefault="00B423AB" w:rsidP="003D52EE">
      <w:pPr>
        <w:ind w:left="360" w:hanging="360"/>
        <w:jc w:val="both"/>
        <w:rPr>
          <w:rStyle w:val="Strong"/>
          <w:b w:val="0"/>
        </w:rPr>
      </w:pPr>
      <w:r>
        <w:rPr>
          <w:rStyle w:val="Strong"/>
          <w:rFonts w:hint="eastAsia"/>
          <w:b w:val="0"/>
        </w:rPr>
        <w:t xml:space="preserve">Varian, Hal </w:t>
      </w:r>
      <w:r w:rsidR="0085323C" w:rsidRPr="0085323C">
        <w:rPr>
          <w:rStyle w:val="Strong"/>
          <w:rFonts w:hint="eastAsia"/>
          <w:b w:val="0"/>
        </w:rPr>
        <w:t xml:space="preserve">(2006) </w:t>
      </w:r>
      <w:r w:rsidR="0085323C" w:rsidRPr="00311817">
        <w:rPr>
          <w:rStyle w:val="Strong"/>
          <w:rFonts w:hint="eastAsia"/>
          <w:b w:val="0"/>
          <w:i/>
        </w:rPr>
        <w:t>Intermediate Microeconomics: A Modern Approach</w:t>
      </w:r>
      <w:r w:rsidR="0085323C" w:rsidRPr="0085323C">
        <w:rPr>
          <w:rStyle w:val="Strong"/>
          <w:rFonts w:hint="eastAsia"/>
          <w:b w:val="0"/>
        </w:rPr>
        <w:t xml:space="preserve">, 7th edition, W.W. Norton </w:t>
      </w:r>
      <w:r w:rsidR="0085323C" w:rsidRPr="0085323C">
        <w:rPr>
          <w:rStyle w:val="Strong"/>
          <w:rFonts w:hint="eastAsia"/>
          <w:b w:val="0"/>
        </w:rPr>
        <w:t>科大文化</w:t>
      </w:r>
    </w:p>
    <w:p w:rsidR="0011191E" w:rsidRDefault="0011191E" w:rsidP="00CE20AB"/>
    <w:p w:rsidR="0011191E" w:rsidRPr="00E32758" w:rsidRDefault="0011191E" w:rsidP="00CE20AB"/>
    <w:p w:rsidR="00CE20AB" w:rsidRPr="00E32758" w:rsidRDefault="00CE20AB" w:rsidP="00CE20AB">
      <w:r w:rsidRPr="00E32758">
        <w:rPr>
          <w:rFonts w:hint="eastAsia"/>
        </w:rPr>
        <w:lastRenderedPageBreak/>
        <w:t>六、教學進度（週次、授課主題、教學活動、評量方式</w:t>
      </w:r>
      <w:r w:rsidRPr="00E32758">
        <w:rPr>
          <w:rFonts w:hint="eastAsia"/>
        </w:rPr>
        <w:t>/</w:t>
      </w:r>
      <w:r w:rsidRPr="00E32758">
        <w:rPr>
          <w:rFonts w:hint="eastAsia"/>
        </w:rPr>
        <w:t>作業、章節）</w:t>
      </w:r>
    </w:p>
    <w:p w:rsidR="00CE20AB" w:rsidRDefault="00CE20AB" w:rsidP="00CE20AB">
      <w:r w:rsidRPr="00E32758">
        <w:t>Course schedule (week, topic, activities, evaluation/assignment, text, etc.):</w:t>
      </w:r>
    </w:p>
    <w:p w:rsidR="0085323C" w:rsidRDefault="0085323C" w:rsidP="00CE20AB"/>
    <w:p w:rsidR="0085323C" w:rsidRDefault="003F176A" w:rsidP="003F176A">
      <w:pPr>
        <w:pStyle w:val="ListParagraph"/>
        <w:ind w:left="0"/>
      </w:pPr>
      <w:r>
        <w:rPr>
          <w:rFonts w:hint="eastAsia"/>
        </w:rPr>
        <w:t xml:space="preserve">1. </w:t>
      </w:r>
      <w:r w:rsidR="0085323C">
        <w:t>M</w:t>
      </w:r>
      <w:r w:rsidR="0085323C">
        <w:rPr>
          <w:rFonts w:hint="eastAsia"/>
        </w:rPr>
        <w:t>athematical methods for optimization problem</w:t>
      </w:r>
      <w:r w:rsidR="00A50EA3">
        <w:rPr>
          <w:rFonts w:hint="eastAsia"/>
        </w:rPr>
        <w:t>s</w:t>
      </w:r>
      <w:bookmarkStart w:id="0" w:name="_GoBack"/>
      <w:bookmarkEnd w:id="0"/>
      <w:r w:rsidR="0085323C">
        <w:rPr>
          <w:rFonts w:hint="eastAsia"/>
        </w:rPr>
        <w:t xml:space="preserve"> </w:t>
      </w:r>
      <w:r w:rsidR="003D52EE">
        <w:rPr>
          <w:rFonts w:hint="eastAsia"/>
        </w:rPr>
        <w:t xml:space="preserve"> (</w:t>
      </w:r>
      <w:r>
        <w:rPr>
          <w:rFonts w:hint="eastAsia"/>
        </w:rPr>
        <w:t xml:space="preserve">4 </w:t>
      </w:r>
      <w:r w:rsidR="003D52EE">
        <w:rPr>
          <w:rFonts w:hint="eastAsia"/>
        </w:rPr>
        <w:t>weeks)</w:t>
      </w:r>
    </w:p>
    <w:p w:rsidR="0085323C" w:rsidRDefault="0085323C" w:rsidP="0085323C">
      <w:pPr>
        <w:pStyle w:val="ListParagraph"/>
        <w:numPr>
          <w:ilvl w:val="0"/>
          <w:numId w:val="14"/>
        </w:numPr>
      </w:pPr>
      <w:r>
        <w:t>U</w:t>
      </w:r>
      <w:r>
        <w:rPr>
          <w:rFonts w:hint="eastAsia"/>
        </w:rPr>
        <w:t>nconstrained optimization</w:t>
      </w:r>
      <w:r w:rsidR="001A0F9E">
        <w:rPr>
          <w:rFonts w:hint="eastAsia"/>
        </w:rPr>
        <w:t xml:space="preserve"> (</w:t>
      </w:r>
      <w:r w:rsidR="001A0F9E">
        <w:t>C</w:t>
      </w:r>
      <w:r w:rsidR="001A0F9E">
        <w:rPr>
          <w:rFonts w:hint="eastAsia"/>
        </w:rPr>
        <w:t>&amp;W</w:t>
      </w:r>
      <w:r w:rsidR="00907FC3">
        <w:rPr>
          <w:rFonts w:hint="eastAsia"/>
        </w:rPr>
        <w:t xml:space="preserve"> ch9, 10</w:t>
      </w:r>
      <w:r w:rsidR="001A0F9E">
        <w:rPr>
          <w:rFonts w:hint="eastAsia"/>
        </w:rPr>
        <w:t>)</w:t>
      </w:r>
    </w:p>
    <w:p w:rsidR="00C75B08" w:rsidRDefault="0085323C" w:rsidP="001A0F9E">
      <w:pPr>
        <w:pStyle w:val="ListParagraph"/>
        <w:numPr>
          <w:ilvl w:val="0"/>
          <w:numId w:val="14"/>
        </w:numPr>
        <w:jc w:val="both"/>
      </w:pPr>
      <w:r>
        <w:t>C</w:t>
      </w:r>
      <w:r>
        <w:rPr>
          <w:rFonts w:hint="eastAsia"/>
        </w:rPr>
        <w:t xml:space="preserve">onstrained optimization </w:t>
      </w:r>
      <w:r w:rsidR="001A0F9E">
        <w:rPr>
          <w:rFonts w:hint="eastAsia"/>
        </w:rPr>
        <w:t>with equality constraints (C&amp;W</w:t>
      </w:r>
      <w:r w:rsidR="00907FC3">
        <w:rPr>
          <w:rFonts w:hint="eastAsia"/>
        </w:rPr>
        <w:t xml:space="preserve"> ch 12</w:t>
      </w:r>
      <w:r w:rsidR="001A0F9E">
        <w:rPr>
          <w:rFonts w:hint="eastAsia"/>
        </w:rPr>
        <w:t>)</w:t>
      </w:r>
    </w:p>
    <w:p w:rsidR="0085323C" w:rsidRDefault="0085323C" w:rsidP="0085323C">
      <w:pPr>
        <w:rPr>
          <w:rFonts w:hint="eastAsia"/>
        </w:rPr>
      </w:pPr>
    </w:p>
    <w:p w:rsidR="003D52EE" w:rsidRDefault="003D52EE" w:rsidP="003D52EE">
      <w:pPr>
        <w:ind w:left="360" w:hanging="360"/>
        <w:jc w:val="both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Produce</w:t>
      </w:r>
      <w:r>
        <w:t>’</w:t>
      </w:r>
      <w:r>
        <w:rPr>
          <w:rFonts w:hint="eastAsia"/>
        </w:rPr>
        <w:t>s problem</w:t>
      </w:r>
      <w:r w:rsidR="003F176A">
        <w:rPr>
          <w:rFonts w:hint="eastAsia"/>
        </w:rPr>
        <w:t xml:space="preserve"> </w:t>
      </w:r>
      <w:r>
        <w:rPr>
          <w:rFonts w:hint="eastAsia"/>
        </w:rPr>
        <w:t>(</w:t>
      </w:r>
      <w:r w:rsidR="003F176A">
        <w:rPr>
          <w:rFonts w:hint="eastAsia"/>
        </w:rPr>
        <w:t>6 weeks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3D52EE" w:rsidRDefault="003D52EE" w:rsidP="003D52EE">
      <w:pPr>
        <w:ind w:left="360" w:hanging="360"/>
        <w:jc w:val="both"/>
      </w:pPr>
      <w:r>
        <w:rPr>
          <w:rFonts w:hint="eastAsia"/>
        </w:rPr>
        <w:t xml:space="preserve">   </w:t>
      </w:r>
      <w:r w:rsidR="003F176A">
        <w:rPr>
          <w:rFonts w:hint="eastAsia"/>
        </w:rPr>
        <w:t>profit maximization</w:t>
      </w:r>
      <w:r>
        <w:rPr>
          <w:rFonts w:hint="eastAsia"/>
        </w:rPr>
        <w:t xml:space="preserve">, cost minimization, </w:t>
      </w:r>
      <w:r w:rsidR="003F176A">
        <w:rPr>
          <w:rFonts w:hint="eastAsia"/>
        </w:rPr>
        <w:t>duality</w:t>
      </w:r>
      <w:r>
        <w:rPr>
          <w:rFonts w:hint="eastAsia"/>
        </w:rPr>
        <w:t xml:space="preserve"> (S&amp;S ch 4, 6, 7, 8) </w:t>
      </w:r>
    </w:p>
    <w:p w:rsidR="003D52EE" w:rsidRDefault="003D52EE" w:rsidP="0085323C"/>
    <w:p w:rsidR="003F176A" w:rsidRDefault="003D52EE" w:rsidP="003D52EE">
      <w:pPr>
        <w:tabs>
          <w:tab w:val="left" w:pos="0"/>
        </w:tabs>
        <w:ind w:left="360" w:hanging="360"/>
        <w:jc w:val="both"/>
        <w:rPr>
          <w:rFonts w:hint="eastAsia"/>
        </w:rPr>
      </w:pPr>
      <w:r>
        <w:rPr>
          <w:rFonts w:hint="eastAsia"/>
        </w:rPr>
        <w:t>3</w:t>
      </w:r>
      <w:r w:rsidR="0085323C">
        <w:rPr>
          <w:rFonts w:hint="eastAsia"/>
        </w:rPr>
        <w:t xml:space="preserve">. </w:t>
      </w:r>
      <w:r w:rsidR="001A0F9E">
        <w:rPr>
          <w:rFonts w:hint="eastAsia"/>
        </w:rPr>
        <w:t>Consumers</w:t>
      </w:r>
      <w:r w:rsidR="001A0F9E">
        <w:t>’</w:t>
      </w:r>
      <w:r w:rsidR="003F176A">
        <w:rPr>
          <w:rFonts w:hint="eastAsia"/>
        </w:rPr>
        <w:t xml:space="preserve"> problem (4 weeks)</w:t>
      </w:r>
    </w:p>
    <w:p w:rsidR="0085323C" w:rsidRDefault="003F176A" w:rsidP="003D52EE">
      <w:pPr>
        <w:tabs>
          <w:tab w:val="left" w:pos="0"/>
        </w:tabs>
        <w:ind w:left="360" w:hanging="360"/>
        <w:jc w:val="both"/>
      </w:pPr>
      <w:r>
        <w:rPr>
          <w:rFonts w:hint="eastAsia"/>
        </w:rPr>
        <w:t xml:space="preserve">   </w:t>
      </w:r>
      <w:r w:rsidR="001A0F9E">
        <w:rPr>
          <w:rFonts w:hint="eastAsia"/>
        </w:rPr>
        <w:t>utility maximization</w:t>
      </w:r>
      <w:r w:rsidR="00907FC3">
        <w:rPr>
          <w:rFonts w:hint="eastAsia"/>
        </w:rPr>
        <w:t xml:space="preserve">, </w:t>
      </w:r>
      <w:r w:rsidR="00311817">
        <w:rPr>
          <w:rFonts w:hint="eastAsia"/>
        </w:rPr>
        <w:t>demand function</w:t>
      </w:r>
      <w:r>
        <w:rPr>
          <w:rFonts w:hint="eastAsia"/>
        </w:rPr>
        <w:t xml:space="preserve"> </w:t>
      </w:r>
      <w:r w:rsidR="003D52EE">
        <w:rPr>
          <w:rFonts w:hint="eastAsia"/>
        </w:rPr>
        <w:t>(S&amp;S ch10, 11)</w:t>
      </w:r>
    </w:p>
    <w:p w:rsidR="0085323C" w:rsidRDefault="0085323C" w:rsidP="0085323C"/>
    <w:p w:rsidR="003F176A" w:rsidRDefault="00907FC3" w:rsidP="00907FC3">
      <w:pPr>
        <w:ind w:left="360" w:hanging="360"/>
        <w:rPr>
          <w:rFonts w:hint="eastAsia"/>
        </w:rPr>
      </w:pPr>
      <w:r>
        <w:rPr>
          <w:rFonts w:hint="eastAsia"/>
        </w:rPr>
        <w:t xml:space="preserve">4. </w:t>
      </w:r>
      <w:r w:rsidR="0085323C">
        <w:rPr>
          <w:rFonts w:hint="eastAsia"/>
        </w:rPr>
        <w:t>Game theory and its application</w:t>
      </w:r>
      <w:r w:rsidR="003F176A">
        <w:rPr>
          <w:rFonts w:hint="eastAsia"/>
        </w:rPr>
        <w:t xml:space="preserve"> (3 weeks)</w:t>
      </w:r>
    </w:p>
    <w:p w:rsidR="0085323C" w:rsidRDefault="00907FC3" w:rsidP="00907FC3">
      <w:pPr>
        <w:ind w:left="360" w:hanging="360"/>
      </w:pPr>
      <w:r>
        <w:rPr>
          <w:rFonts w:hint="eastAsia"/>
        </w:rPr>
        <w:t xml:space="preserve"> introduction to game theory (Varian ch 28, 29), </w:t>
      </w:r>
      <w:r w:rsidR="009B5130">
        <w:rPr>
          <w:rFonts w:hint="eastAsia"/>
        </w:rPr>
        <w:t>firm</w:t>
      </w:r>
      <w:r w:rsidR="009B5130">
        <w:t>’</w:t>
      </w:r>
      <w:r w:rsidR="009B5130">
        <w:rPr>
          <w:rFonts w:hint="eastAsia"/>
        </w:rPr>
        <w:t xml:space="preserve">s behavior in </w:t>
      </w:r>
      <w:r>
        <w:rPr>
          <w:rFonts w:hint="eastAsia"/>
        </w:rPr>
        <w:t>oligopoly</w:t>
      </w:r>
      <w:r w:rsidR="009B5130">
        <w:rPr>
          <w:rFonts w:hint="eastAsia"/>
        </w:rPr>
        <w:t xml:space="preserve"> market</w:t>
      </w:r>
      <w:r>
        <w:rPr>
          <w:rFonts w:hint="eastAsia"/>
        </w:rPr>
        <w:t xml:space="preserve"> (Varian ch 27).</w:t>
      </w:r>
    </w:p>
    <w:p w:rsidR="003D52EE" w:rsidRDefault="003D52EE" w:rsidP="00DA318E">
      <w:pPr>
        <w:rPr>
          <w:rFonts w:hint="eastAsia"/>
        </w:rPr>
      </w:pPr>
    </w:p>
    <w:p w:rsidR="003D52EE" w:rsidRDefault="003D52EE" w:rsidP="00DA318E">
      <w:pPr>
        <w:rPr>
          <w:rFonts w:hint="eastAsia"/>
        </w:rPr>
      </w:pPr>
    </w:p>
    <w:p w:rsidR="005F399B" w:rsidRDefault="00184E74" w:rsidP="00DA318E">
      <w:r w:rsidRPr="00E32758">
        <w:rPr>
          <w:rFonts w:hint="eastAsia"/>
        </w:rPr>
        <w:t>七、</w:t>
      </w:r>
      <w:r w:rsidRPr="00E32758">
        <w:rPr>
          <w:rFonts w:hint="eastAsia"/>
        </w:rPr>
        <w:t>TA</w:t>
      </w:r>
      <w:r w:rsidRPr="00E32758">
        <w:rPr>
          <w:rFonts w:hint="eastAsia"/>
        </w:rPr>
        <w:t>協助事項</w:t>
      </w:r>
      <w:r w:rsidRPr="00E32758">
        <w:rPr>
          <w:rFonts w:hint="eastAsia"/>
        </w:rPr>
        <w:t>Teaching Assistant tasks</w:t>
      </w:r>
    </w:p>
    <w:p w:rsidR="00184E74" w:rsidRDefault="00184E74" w:rsidP="00DA318E">
      <w:r>
        <w:rPr>
          <w:rFonts w:hint="eastAsia"/>
        </w:rPr>
        <w:t>協助作業與試卷之批改</w:t>
      </w:r>
    </w:p>
    <w:p w:rsidR="006160C1" w:rsidRDefault="006160C1" w:rsidP="00DA318E"/>
    <w:p w:rsidR="006E77D6" w:rsidRDefault="006E77D6" w:rsidP="00DA318E"/>
    <w:p w:rsidR="006160C1" w:rsidRDefault="006E77D6" w:rsidP="00DA318E">
      <w:r w:rsidRPr="006E77D6">
        <w:rPr>
          <w:rFonts w:hint="eastAsia"/>
        </w:rPr>
        <w:t>八、備註</w:t>
      </w:r>
      <w:r w:rsidRPr="006E77D6">
        <w:rPr>
          <w:rFonts w:hint="eastAsia"/>
        </w:rPr>
        <w:t>Remarks:</w:t>
      </w:r>
    </w:p>
    <w:p w:rsidR="006160C1" w:rsidRDefault="006160C1" w:rsidP="00DA318E"/>
    <w:p w:rsidR="006160C1" w:rsidRDefault="006160C1" w:rsidP="00DA318E"/>
    <w:p w:rsidR="006160C1" w:rsidRDefault="006160C1" w:rsidP="006160C1">
      <w:r>
        <w:rPr>
          <w:rFonts w:hint="eastAsia"/>
        </w:rPr>
        <w:t>九、本課程可培養學生之核心能力與教學活動及評量方法對應表</w:t>
      </w:r>
    </w:p>
    <w:p w:rsidR="006160C1" w:rsidRDefault="006160C1" w:rsidP="006160C1"/>
    <w:p w:rsidR="006160C1" w:rsidRDefault="006160C1" w:rsidP="006160C1">
      <w:r>
        <w:rPr>
          <w:rFonts w:hint="eastAsia"/>
        </w:rPr>
        <w:t>教學活動：</w:t>
      </w:r>
    </w:p>
    <w:p w:rsidR="006160C1" w:rsidRDefault="006160C1" w:rsidP="006160C1">
      <w:r>
        <w:rPr>
          <w:rFonts w:hint="eastAsia"/>
        </w:rPr>
        <w:t>1.</w:t>
      </w:r>
      <w:r>
        <w:rPr>
          <w:rFonts w:hint="eastAsia"/>
        </w:rPr>
        <w:t>課堂討論（含個案討論）</w:t>
      </w:r>
    </w:p>
    <w:p w:rsidR="006160C1" w:rsidRDefault="006160C1" w:rsidP="006160C1">
      <w:r>
        <w:rPr>
          <w:rFonts w:hint="eastAsia"/>
        </w:rPr>
        <w:t>2.</w:t>
      </w:r>
      <w:r>
        <w:rPr>
          <w:rFonts w:hint="eastAsia"/>
        </w:rPr>
        <w:t>書面報告、作業、作品、實驗</w:t>
      </w:r>
    </w:p>
    <w:p w:rsidR="006160C1" w:rsidRDefault="006160C1" w:rsidP="006160C1">
      <w:r>
        <w:rPr>
          <w:rFonts w:hint="eastAsia"/>
        </w:rPr>
        <w:t>3.</w:t>
      </w:r>
      <w:r>
        <w:rPr>
          <w:rFonts w:hint="eastAsia"/>
        </w:rPr>
        <w:t>學生口頭報告</w:t>
      </w:r>
    </w:p>
    <w:p w:rsidR="006160C1" w:rsidRDefault="006160C1" w:rsidP="006160C1">
      <w:r>
        <w:rPr>
          <w:rFonts w:hint="eastAsia"/>
        </w:rPr>
        <w:t>4.</w:t>
      </w:r>
      <w:r>
        <w:rPr>
          <w:rFonts w:hint="eastAsia"/>
        </w:rPr>
        <w:t>課程規劃之校外參訪及實習</w:t>
      </w:r>
    </w:p>
    <w:p w:rsidR="006160C1" w:rsidRDefault="006160C1" w:rsidP="006160C1">
      <w:r>
        <w:rPr>
          <w:rFonts w:hint="eastAsia"/>
        </w:rPr>
        <w:t>5.</w:t>
      </w:r>
      <w:r>
        <w:rPr>
          <w:rFonts w:hint="eastAsia"/>
        </w:rPr>
        <w:t>證照</w:t>
      </w:r>
      <w:r>
        <w:rPr>
          <w:rFonts w:hint="eastAsia"/>
        </w:rPr>
        <w:t>/</w:t>
      </w:r>
      <w:r>
        <w:rPr>
          <w:rFonts w:hint="eastAsia"/>
        </w:rPr>
        <w:t>檢定</w:t>
      </w:r>
    </w:p>
    <w:p w:rsidR="006160C1" w:rsidRDefault="006160C1" w:rsidP="006160C1">
      <w:r>
        <w:rPr>
          <w:rFonts w:hint="eastAsia"/>
        </w:rPr>
        <w:t>6.</w:t>
      </w:r>
      <w:r>
        <w:rPr>
          <w:rFonts w:hint="eastAsia"/>
        </w:rPr>
        <w:t>參與課程規劃之校內外活動及競賽</w:t>
      </w:r>
    </w:p>
    <w:p w:rsidR="006160C1" w:rsidRDefault="006160C1" w:rsidP="006160C1">
      <w:r>
        <w:rPr>
          <w:rFonts w:hint="eastAsia"/>
        </w:rPr>
        <w:t>7.</w:t>
      </w:r>
      <w:r>
        <w:rPr>
          <w:rFonts w:hint="eastAsia"/>
        </w:rPr>
        <w:t>課外閱讀</w:t>
      </w:r>
    </w:p>
    <w:p w:rsidR="006160C1" w:rsidRDefault="006160C1" w:rsidP="006160C1">
      <w:r>
        <w:rPr>
          <w:rFonts w:hint="eastAsia"/>
        </w:rPr>
        <w:t>8.</w:t>
      </w:r>
      <w:r>
        <w:rPr>
          <w:rFonts w:hint="eastAsia"/>
        </w:rPr>
        <w:t>其他</w:t>
      </w:r>
    </w:p>
    <w:p w:rsidR="006160C1" w:rsidRDefault="006160C1" w:rsidP="006160C1"/>
    <w:p w:rsidR="006160C1" w:rsidRDefault="006160C1" w:rsidP="006160C1">
      <w:r>
        <w:rPr>
          <w:rFonts w:hint="eastAsia"/>
        </w:rPr>
        <w:t>評量方法</w:t>
      </w:r>
      <w:r>
        <w:rPr>
          <w:rFonts w:hint="eastAsia"/>
        </w:rPr>
        <w:t>:</w:t>
      </w:r>
    </w:p>
    <w:p w:rsidR="006160C1" w:rsidRDefault="006160C1" w:rsidP="006160C1">
      <w:r>
        <w:rPr>
          <w:rFonts w:hint="eastAsia"/>
        </w:rPr>
        <w:t>1.</w:t>
      </w:r>
      <w:r>
        <w:rPr>
          <w:rFonts w:hint="eastAsia"/>
        </w:rPr>
        <w:t>紙筆考試或測驗</w:t>
      </w:r>
    </w:p>
    <w:p w:rsidR="006160C1" w:rsidRDefault="006160C1" w:rsidP="006160C1">
      <w:r>
        <w:rPr>
          <w:rFonts w:hint="eastAsia"/>
        </w:rPr>
        <w:t>2.</w:t>
      </w:r>
      <w:r>
        <w:rPr>
          <w:rFonts w:hint="eastAsia"/>
        </w:rPr>
        <w:t>實作評量﹙含口頭、書面報告、實習、表現評量﹚</w:t>
      </w:r>
    </w:p>
    <w:p w:rsidR="006160C1" w:rsidRDefault="006160C1" w:rsidP="006160C1">
      <w:r>
        <w:rPr>
          <w:rFonts w:hint="eastAsia"/>
        </w:rPr>
        <w:t>3.</w:t>
      </w:r>
      <w:r>
        <w:rPr>
          <w:rFonts w:hint="eastAsia"/>
        </w:rPr>
        <w:t>其他表現</w:t>
      </w:r>
    </w:p>
    <w:p w:rsidR="006160C1" w:rsidRDefault="006160C1" w:rsidP="006160C1"/>
    <w:p w:rsidR="006160C1" w:rsidRDefault="006160C1" w:rsidP="006160C1">
      <w:r>
        <w:rPr>
          <w:rFonts w:hint="eastAsia"/>
        </w:rPr>
        <w:t>培養學生具備完整而有系統的經濟學知識之教學活動</w:t>
      </w:r>
      <w:r>
        <w:rPr>
          <w:rFonts w:hint="eastAsia"/>
        </w:rPr>
        <w:t>:</w:t>
      </w:r>
      <w:r w:rsidR="00053AA9">
        <w:rPr>
          <w:rFonts w:hint="eastAsia"/>
        </w:rPr>
        <w:t xml:space="preserve"> 1, 2, 8</w:t>
      </w:r>
    </w:p>
    <w:p w:rsidR="006160C1" w:rsidRDefault="006160C1" w:rsidP="006160C1">
      <w:r>
        <w:rPr>
          <w:rFonts w:hint="eastAsia"/>
        </w:rPr>
        <w:t>培養學生具備完整而有系統的經濟學知識之評量方法</w:t>
      </w:r>
      <w:r>
        <w:rPr>
          <w:rFonts w:hint="eastAsia"/>
        </w:rPr>
        <w:t>:</w:t>
      </w:r>
      <w:r w:rsidR="00053AA9">
        <w:rPr>
          <w:rFonts w:hint="eastAsia"/>
        </w:rPr>
        <w:t xml:space="preserve"> 1, 2, 3</w:t>
      </w:r>
    </w:p>
    <w:p w:rsidR="006160C1" w:rsidRDefault="006160C1" w:rsidP="006160C1"/>
    <w:p w:rsidR="006160C1" w:rsidRDefault="006160C1" w:rsidP="006160C1">
      <w:r>
        <w:rPr>
          <w:rFonts w:hint="eastAsia"/>
        </w:rPr>
        <w:t>培養學生具備數理分析與理論應用的能力之教學活動</w:t>
      </w:r>
      <w:r>
        <w:rPr>
          <w:rFonts w:hint="eastAsia"/>
        </w:rPr>
        <w:t>:</w:t>
      </w:r>
      <w:r w:rsidR="00053AA9">
        <w:rPr>
          <w:rFonts w:hint="eastAsia"/>
        </w:rPr>
        <w:t xml:space="preserve"> 1, 2, 7, 8</w:t>
      </w:r>
    </w:p>
    <w:p w:rsidR="006160C1" w:rsidRDefault="006160C1" w:rsidP="006160C1">
      <w:r>
        <w:rPr>
          <w:rFonts w:hint="eastAsia"/>
        </w:rPr>
        <w:t>培養學生具備數理分析與理論應用的能力之評量方法</w:t>
      </w:r>
      <w:r>
        <w:rPr>
          <w:rFonts w:hint="eastAsia"/>
        </w:rPr>
        <w:t>:</w:t>
      </w:r>
      <w:r w:rsidR="00053AA9">
        <w:rPr>
          <w:rFonts w:hint="eastAsia"/>
        </w:rPr>
        <w:t xml:space="preserve"> 1, 2, 3</w:t>
      </w:r>
    </w:p>
    <w:p w:rsidR="006160C1" w:rsidRDefault="006160C1" w:rsidP="00DA318E"/>
    <w:p w:rsidR="006160C1" w:rsidRDefault="006160C1" w:rsidP="00DA318E"/>
    <w:p w:rsidR="006160C1" w:rsidRPr="00511AE3" w:rsidRDefault="006160C1" w:rsidP="00DA318E"/>
    <w:sectPr w:rsidR="006160C1" w:rsidRPr="00511AE3" w:rsidSect="003275C4">
      <w:footerReference w:type="default" r:id="rId10"/>
      <w:pgSz w:w="11906" w:h="16838" w:code="9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B4" w:rsidRDefault="00245FB4" w:rsidP="005115AF">
      <w:r>
        <w:separator/>
      </w:r>
    </w:p>
  </w:endnote>
  <w:endnote w:type="continuationSeparator" w:id="0">
    <w:p w:rsidR="00245FB4" w:rsidRDefault="00245FB4" w:rsidP="005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D" w:rsidRDefault="008872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FB4" w:rsidRPr="00245FB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008ED" w:rsidRDefault="00500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B4" w:rsidRDefault="00245FB4" w:rsidP="005115AF">
      <w:r>
        <w:separator/>
      </w:r>
    </w:p>
  </w:footnote>
  <w:footnote w:type="continuationSeparator" w:id="0">
    <w:p w:rsidR="00245FB4" w:rsidRDefault="00245FB4" w:rsidP="0051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A8F"/>
    <w:multiLevelType w:val="hybridMultilevel"/>
    <w:tmpl w:val="4E56B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666A"/>
    <w:multiLevelType w:val="hybridMultilevel"/>
    <w:tmpl w:val="751E6DBC"/>
    <w:lvl w:ilvl="0" w:tplc="C8E6B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75424"/>
    <w:multiLevelType w:val="hybridMultilevel"/>
    <w:tmpl w:val="6E4E3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A3B5E"/>
    <w:multiLevelType w:val="hybridMultilevel"/>
    <w:tmpl w:val="8F54F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2830"/>
    <w:multiLevelType w:val="hybridMultilevel"/>
    <w:tmpl w:val="0B66B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299C"/>
    <w:multiLevelType w:val="multilevel"/>
    <w:tmpl w:val="09429F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B90A27"/>
    <w:multiLevelType w:val="hybridMultilevel"/>
    <w:tmpl w:val="F070B2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99030B9"/>
    <w:multiLevelType w:val="hybridMultilevel"/>
    <w:tmpl w:val="BF046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164C61"/>
    <w:multiLevelType w:val="hybridMultilevel"/>
    <w:tmpl w:val="AF1AE536"/>
    <w:lvl w:ilvl="0" w:tplc="0409000F">
      <w:start w:val="1"/>
      <w:numFmt w:val="decimal"/>
      <w:lvlText w:val="%1."/>
      <w:lvlJc w:val="left"/>
      <w:pPr>
        <w:ind w:left="3360" w:hanging="360"/>
      </w:p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9">
    <w:nsid w:val="2CA501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F52516"/>
    <w:multiLevelType w:val="hybridMultilevel"/>
    <w:tmpl w:val="E58A7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FE216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427F3EBE"/>
    <w:multiLevelType w:val="multilevel"/>
    <w:tmpl w:val="14381876"/>
    <w:lvl w:ilvl="0">
      <w:start w:val="1"/>
      <w:numFmt w:val="lowerLetter"/>
      <w:lvlText w:val="%1)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200" w:hanging="360"/>
      </w:pPr>
    </w:lvl>
    <w:lvl w:ilvl="2">
      <w:start w:val="1"/>
      <w:numFmt w:val="lowerRoman"/>
      <w:lvlText w:val="%3)"/>
      <w:lvlJc w:val="left"/>
      <w:pPr>
        <w:ind w:left="1560" w:hanging="360"/>
      </w:pPr>
    </w:lvl>
    <w:lvl w:ilvl="3">
      <w:start w:val="1"/>
      <w:numFmt w:val="decimal"/>
      <w:lvlText w:val="(%4)"/>
      <w:lvlJc w:val="left"/>
      <w:pPr>
        <w:ind w:left="1920" w:hanging="360"/>
      </w:pPr>
    </w:lvl>
    <w:lvl w:ilvl="4">
      <w:start w:val="1"/>
      <w:numFmt w:val="lowerLetter"/>
      <w:lvlText w:val="(%5)"/>
      <w:lvlJc w:val="left"/>
      <w:pPr>
        <w:ind w:left="2280" w:hanging="360"/>
      </w:pPr>
    </w:lvl>
    <w:lvl w:ilvl="5">
      <w:start w:val="1"/>
      <w:numFmt w:val="lowerRoman"/>
      <w:lvlText w:val="(%6)"/>
      <w:lvlJc w:val="left"/>
      <w:pPr>
        <w:ind w:left="2640" w:hanging="360"/>
      </w:pPr>
    </w:lvl>
    <w:lvl w:ilvl="6">
      <w:start w:val="1"/>
      <w:numFmt w:val="decimal"/>
      <w:lvlText w:val="%7."/>
      <w:lvlJc w:val="left"/>
      <w:pPr>
        <w:ind w:left="3000" w:hanging="360"/>
      </w:pPr>
    </w:lvl>
    <w:lvl w:ilvl="7">
      <w:start w:val="1"/>
      <w:numFmt w:val="lowerLetter"/>
      <w:lvlText w:val="%8."/>
      <w:lvlJc w:val="left"/>
      <w:pPr>
        <w:ind w:left="3360" w:hanging="360"/>
      </w:pPr>
    </w:lvl>
    <w:lvl w:ilvl="8">
      <w:start w:val="1"/>
      <w:numFmt w:val="lowerRoman"/>
      <w:lvlText w:val="%9."/>
      <w:lvlJc w:val="left"/>
      <w:pPr>
        <w:ind w:left="3720" w:hanging="360"/>
      </w:pPr>
    </w:lvl>
  </w:abstractNum>
  <w:abstractNum w:abstractNumId="13">
    <w:nsid w:val="4CAC34D4"/>
    <w:multiLevelType w:val="hybridMultilevel"/>
    <w:tmpl w:val="DE14689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640C8A"/>
    <w:multiLevelType w:val="hybridMultilevel"/>
    <w:tmpl w:val="3A901D9C"/>
    <w:lvl w:ilvl="0" w:tplc="225A34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5D4CC2"/>
    <w:multiLevelType w:val="singleLevel"/>
    <w:tmpl w:val="F14463AA"/>
    <w:lvl w:ilvl="0">
      <w:start w:val="1"/>
      <w:numFmt w:val="taiwaneseCountingThousand"/>
      <w:lvlText w:val="%1、"/>
      <w:lvlJc w:val="left"/>
      <w:pPr>
        <w:tabs>
          <w:tab w:val="num" w:pos="1213"/>
        </w:tabs>
        <w:ind w:left="1213" w:hanging="645"/>
      </w:pPr>
      <w:rPr>
        <w:rFonts w:ascii="標楷體" w:eastAsia="標楷體" w:hAnsi="Times New Roman" w:cs="Times New Roman"/>
      </w:rPr>
    </w:lvl>
  </w:abstractNum>
  <w:abstractNum w:abstractNumId="16">
    <w:nsid w:val="5D7945F5"/>
    <w:multiLevelType w:val="hybridMultilevel"/>
    <w:tmpl w:val="5F4443B4"/>
    <w:lvl w:ilvl="0" w:tplc="86F6290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5B331D"/>
    <w:multiLevelType w:val="hybridMultilevel"/>
    <w:tmpl w:val="35BCBD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5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4DC"/>
    <w:rsid w:val="00005B9C"/>
    <w:rsid w:val="000132B8"/>
    <w:rsid w:val="00030C1F"/>
    <w:rsid w:val="00034502"/>
    <w:rsid w:val="000370DA"/>
    <w:rsid w:val="00053AA9"/>
    <w:rsid w:val="000A306C"/>
    <w:rsid w:val="000A660E"/>
    <w:rsid w:val="000B18D3"/>
    <w:rsid w:val="000D72A0"/>
    <w:rsid w:val="000F7959"/>
    <w:rsid w:val="0011191E"/>
    <w:rsid w:val="001217DB"/>
    <w:rsid w:val="00122DD4"/>
    <w:rsid w:val="00132D84"/>
    <w:rsid w:val="00150365"/>
    <w:rsid w:val="001700B1"/>
    <w:rsid w:val="00184E74"/>
    <w:rsid w:val="001A0F9E"/>
    <w:rsid w:val="001B5A78"/>
    <w:rsid w:val="001C2C2D"/>
    <w:rsid w:val="001D0205"/>
    <w:rsid w:val="00221459"/>
    <w:rsid w:val="00233B6C"/>
    <w:rsid w:val="002379FD"/>
    <w:rsid w:val="00237E60"/>
    <w:rsid w:val="00243BCA"/>
    <w:rsid w:val="00245FB4"/>
    <w:rsid w:val="00265093"/>
    <w:rsid w:val="002B28F9"/>
    <w:rsid w:val="002C2BEE"/>
    <w:rsid w:val="00311817"/>
    <w:rsid w:val="00323CBB"/>
    <w:rsid w:val="003275C4"/>
    <w:rsid w:val="00375C81"/>
    <w:rsid w:val="0038157F"/>
    <w:rsid w:val="003B5F9F"/>
    <w:rsid w:val="003D52EE"/>
    <w:rsid w:val="003E2077"/>
    <w:rsid w:val="003F176A"/>
    <w:rsid w:val="00401D25"/>
    <w:rsid w:val="00456651"/>
    <w:rsid w:val="00467AF2"/>
    <w:rsid w:val="00470043"/>
    <w:rsid w:val="004D57D5"/>
    <w:rsid w:val="004F39B2"/>
    <w:rsid w:val="005008ED"/>
    <w:rsid w:val="00501BB3"/>
    <w:rsid w:val="00505D8C"/>
    <w:rsid w:val="005115AF"/>
    <w:rsid w:val="00511AE3"/>
    <w:rsid w:val="005140CD"/>
    <w:rsid w:val="00544FF1"/>
    <w:rsid w:val="005A3E71"/>
    <w:rsid w:val="005F399B"/>
    <w:rsid w:val="006160C1"/>
    <w:rsid w:val="00633C0C"/>
    <w:rsid w:val="006364A8"/>
    <w:rsid w:val="00661537"/>
    <w:rsid w:val="00672296"/>
    <w:rsid w:val="006741C1"/>
    <w:rsid w:val="006864CD"/>
    <w:rsid w:val="006C39C4"/>
    <w:rsid w:val="006E208D"/>
    <w:rsid w:val="006E31F7"/>
    <w:rsid w:val="006E4A45"/>
    <w:rsid w:val="006E77D6"/>
    <w:rsid w:val="007A6FE3"/>
    <w:rsid w:val="007E0FE2"/>
    <w:rsid w:val="007E3DD9"/>
    <w:rsid w:val="007F0ACB"/>
    <w:rsid w:val="007F636D"/>
    <w:rsid w:val="008220E0"/>
    <w:rsid w:val="0085323C"/>
    <w:rsid w:val="008764EB"/>
    <w:rsid w:val="00876583"/>
    <w:rsid w:val="0088727C"/>
    <w:rsid w:val="008B35F1"/>
    <w:rsid w:val="008B643C"/>
    <w:rsid w:val="008D1574"/>
    <w:rsid w:val="008F2DEE"/>
    <w:rsid w:val="00906E35"/>
    <w:rsid w:val="00907FC3"/>
    <w:rsid w:val="009423E9"/>
    <w:rsid w:val="00960728"/>
    <w:rsid w:val="009B5130"/>
    <w:rsid w:val="009E622B"/>
    <w:rsid w:val="00A47D07"/>
    <w:rsid w:val="00A50EA3"/>
    <w:rsid w:val="00A860CB"/>
    <w:rsid w:val="00A92C33"/>
    <w:rsid w:val="00AC3C2B"/>
    <w:rsid w:val="00AD4C67"/>
    <w:rsid w:val="00B13369"/>
    <w:rsid w:val="00B35A59"/>
    <w:rsid w:val="00B423AB"/>
    <w:rsid w:val="00B42845"/>
    <w:rsid w:val="00B45771"/>
    <w:rsid w:val="00B87DFA"/>
    <w:rsid w:val="00BB4082"/>
    <w:rsid w:val="00BE2FF1"/>
    <w:rsid w:val="00BF0888"/>
    <w:rsid w:val="00BF3282"/>
    <w:rsid w:val="00BF3D7A"/>
    <w:rsid w:val="00C04268"/>
    <w:rsid w:val="00C42B66"/>
    <w:rsid w:val="00C75B08"/>
    <w:rsid w:val="00C814DC"/>
    <w:rsid w:val="00C87675"/>
    <w:rsid w:val="00CB7652"/>
    <w:rsid w:val="00CE20AB"/>
    <w:rsid w:val="00D21A54"/>
    <w:rsid w:val="00D4466C"/>
    <w:rsid w:val="00D6167F"/>
    <w:rsid w:val="00DA318E"/>
    <w:rsid w:val="00DA5E8D"/>
    <w:rsid w:val="00DB719A"/>
    <w:rsid w:val="00DC32F8"/>
    <w:rsid w:val="00DE0E1A"/>
    <w:rsid w:val="00DE4103"/>
    <w:rsid w:val="00DF2A37"/>
    <w:rsid w:val="00DF515C"/>
    <w:rsid w:val="00E62466"/>
    <w:rsid w:val="00E9402E"/>
    <w:rsid w:val="00F00CE7"/>
    <w:rsid w:val="00F116FD"/>
    <w:rsid w:val="00F3745B"/>
    <w:rsid w:val="00F741AB"/>
    <w:rsid w:val="00F83EE6"/>
    <w:rsid w:val="00FA40C4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0AB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87DFA"/>
    <w:rPr>
      <w:i/>
      <w:iCs/>
    </w:rPr>
  </w:style>
  <w:style w:type="character" w:styleId="Hyperlink">
    <w:name w:val="Hyperlink"/>
    <w:basedOn w:val="DefaultParagraphFont"/>
    <w:rsid w:val="000A660E"/>
    <w:rPr>
      <w:color w:val="0000FF"/>
      <w:u w:val="single"/>
    </w:rPr>
  </w:style>
  <w:style w:type="paragraph" w:styleId="Header">
    <w:name w:val="header"/>
    <w:basedOn w:val="Normal"/>
    <w:link w:val="HeaderChar"/>
    <w:rsid w:val="0051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15AF"/>
    <w:rPr>
      <w:kern w:val="2"/>
    </w:rPr>
  </w:style>
  <w:style w:type="paragraph" w:styleId="Footer">
    <w:name w:val="footer"/>
    <w:basedOn w:val="Normal"/>
    <w:link w:val="FooterChar"/>
    <w:uiPriority w:val="99"/>
    <w:rsid w:val="0051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15AF"/>
    <w:rPr>
      <w:kern w:val="2"/>
    </w:rPr>
  </w:style>
  <w:style w:type="character" w:customStyle="1" w:styleId="booktitle">
    <w:name w:val="booktitle"/>
    <w:basedOn w:val="DefaultParagraphFont"/>
    <w:rsid w:val="00A92C33"/>
  </w:style>
  <w:style w:type="character" w:customStyle="1" w:styleId="bookauthor">
    <w:name w:val="bookauthor"/>
    <w:basedOn w:val="DefaultParagraphFont"/>
    <w:rsid w:val="00A92C33"/>
  </w:style>
  <w:style w:type="character" w:styleId="Strong">
    <w:name w:val="Strong"/>
    <w:basedOn w:val="DefaultParagraphFont"/>
    <w:uiPriority w:val="22"/>
    <w:qFormat/>
    <w:rsid w:val="00A92C33"/>
    <w:rPr>
      <w:b/>
      <w:bCs/>
    </w:rPr>
  </w:style>
  <w:style w:type="table" w:styleId="TableGrid">
    <w:name w:val="Table Grid"/>
    <w:basedOn w:val="TableNormal"/>
    <w:rsid w:val="00C75B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2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5C4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hchiu@n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40CD-919F-49A1-B0C1-8BBF018D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Microeconomic Theory I</vt:lpstr>
    </vt:vector>
  </TitlesOfParts>
  <Company> </Company>
  <LinksUpToDate>false</LinksUpToDate>
  <CharactersWithSpaces>2127</CharactersWithSpaces>
  <SharedDoc>false</SharedDoc>
  <HLinks>
    <vt:vector size="6" baseType="variant">
      <vt:variant>
        <vt:i4>3276891</vt:i4>
      </vt:variant>
      <vt:variant>
        <vt:i4>3</vt:i4>
      </vt:variant>
      <vt:variant>
        <vt:i4>0</vt:i4>
      </vt:variant>
      <vt:variant>
        <vt:i4>5</vt:i4>
      </vt:variant>
      <vt:variant>
        <vt:lpwstr>mailto:hhchiu@ncnu.edu.tw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Microeconomic Theory I</dc:title>
  <dc:subject/>
  <dc:creator>Hsien-hung Chiu</dc:creator>
  <cp:keywords/>
  <dc:description/>
  <cp:lastModifiedBy>HHCHIU</cp:lastModifiedBy>
  <cp:revision>36</cp:revision>
  <cp:lastPrinted>2010-09-14T06:56:00Z</cp:lastPrinted>
  <dcterms:created xsi:type="dcterms:W3CDTF">2009-09-07T13:10:00Z</dcterms:created>
  <dcterms:modified xsi:type="dcterms:W3CDTF">2013-06-03T20:31:00Z</dcterms:modified>
</cp:coreProperties>
</file>